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b/>
          <w:color w:val="D0202E"/>
          <w:spacing w:val="-2"/>
          <w:w w:val="95"/>
          <w:sz w:val="16"/>
        </w:rPr>
      </w:pPr>
    </w:p>
    <w:p w:rsidR="0055220A" w:rsidRP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b/>
          <w:color w:val="000000" w:themeColor="text1"/>
          <w:spacing w:val="-2"/>
          <w:w w:val="95"/>
          <w:sz w:val="36"/>
          <w:szCs w:val="36"/>
        </w:rPr>
      </w:pPr>
      <w:r w:rsidRPr="0055220A">
        <w:rPr>
          <w:rFonts w:ascii="Verdana"/>
          <w:b/>
          <w:color w:val="000000" w:themeColor="text1"/>
          <w:spacing w:val="-2"/>
          <w:w w:val="95"/>
          <w:sz w:val="36"/>
          <w:szCs w:val="36"/>
        </w:rPr>
        <w:t>Faculty and Staff Directory</w:t>
      </w:r>
    </w:p>
    <w:p w:rsidR="0055220A" w:rsidRP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b/>
          <w:color w:val="000000" w:themeColor="text1"/>
          <w:spacing w:val="-2"/>
          <w:w w:val="95"/>
          <w:sz w:val="24"/>
          <w:szCs w:val="24"/>
        </w:rPr>
      </w:pPr>
    </w:p>
    <w:p w:rsidR="0055220A" w:rsidRP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color w:val="000000" w:themeColor="text1"/>
          <w:spacing w:val="-2"/>
          <w:w w:val="95"/>
          <w:sz w:val="24"/>
          <w:szCs w:val="24"/>
        </w:rPr>
      </w:pPr>
      <w:r w:rsidRPr="0055220A">
        <w:rPr>
          <w:rFonts w:ascii="Verdana"/>
          <w:color w:val="000000" w:themeColor="text1"/>
          <w:spacing w:val="-2"/>
          <w:w w:val="95"/>
          <w:sz w:val="24"/>
          <w:szCs w:val="24"/>
          <w:highlight w:val="lightGray"/>
        </w:rPr>
        <w:t>back</w:t>
      </w:r>
    </w:p>
    <w:p w:rsidR="0055220A" w:rsidRPr="0055220A" w:rsidRDefault="0055220A" w:rsidP="00252B5C">
      <w:pPr>
        <w:tabs>
          <w:tab w:val="left" w:pos="9023"/>
        </w:tabs>
        <w:spacing w:before="40"/>
        <w:ind w:left="110"/>
        <w:rPr>
          <w:rFonts w:ascii="Verdana"/>
          <w:b/>
          <w:color w:val="000000" w:themeColor="text1"/>
          <w:spacing w:val="-2"/>
          <w:w w:val="95"/>
          <w:sz w:val="24"/>
          <w:szCs w:val="24"/>
        </w:rPr>
      </w:pPr>
    </w:p>
    <w:p w:rsidR="0055220A" w:rsidRPr="00EA01D7" w:rsidRDefault="0035362C" w:rsidP="0055220A">
      <w:pPr>
        <w:tabs>
          <w:tab w:val="left" w:pos="9023"/>
        </w:tabs>
        <w:spacing w:before="40"/>
        <w:rPr>
          <w:rFonts w:cstheme="minorHAnsi"/>
          <w:b/>
          <w:color w:val="000000" w:themeColor="text1"/>
          <w:spacing w:val="-2"/>
          <w:w w:val="95"/>
          <w:sz w:val="32"/>
          <w:szCs w:val="32"/>
        </w:rPr>
      </w:pPr>
      <w:r>
        <w:rPr>
          <w:rFonts w:cstheme="minorHAnsi"/>
          <w:b/>
          <w:color w:val="000000" w:themeColor="text1"/>
          <w:spacing w:val="-2"/>
          <w:w w:val="95"/>
          <w:sz w:val="32"/>
          <w:szCs w:val="32"/>
        </w:rPr>
        <w:t>Vinay Dayal</w:t>
      </w:r>
    </w:p>
    <w:p w:rsidR="0055220A" w:rsidRPr="0035362C" w:rsidRDefault="0055220A">
      <w:pPr>
        <w:rPr>
          <w:rFonts w:cstheme="minorHAnsi"/>
          <w:b/>
          <w:color w:val="FF0000"/>
          <w:spacing w:val="-2"/>
          <w:w w:val="95"/>
          <w:sz w:val="16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16"/>
        </w:rPr>
        <w:t>Email:</w:t>
      </w:r>
      <w:r w:rsidRPr="00EA01D7">
        <w:rPr>
          <w:rFonts w:cstheme="minorHAnsi"/>
          <w:b/>
          <w:color w:val="D0202E"/>
          <w:spacing w:val="-2"/>
          <w:w w:val="95"/>
          <w:sz w:val="16"/>
        </w:rPr>
        <w:t xml:space="preserve"> </w:t>
      </w:r>
      <w:hyperlink r:id="rId5" w:history="1">
        <w:r w:rsidR="0035362C" w:rsidRPr="0035362C">
          <w:rPr>
            <w:rStyle w:val="Hyperlink"/>
            <w:rFonts w:cstheme="minorHAnsi"/>
            <w:b/>
            <w:color w:val="FF0000"/>
            <w:spacing w:val="-2"/>
            <w:w w:val="95"/>
            <w:sz w:val="16"/>
          </w:rPr>
          <w:t>vdayal@iastate.edu</w:t>
        </w:r>
      </w:hyperlink>
    </w:p>
    <w:p w:rsidR="0055220A" w:rsidRPr="00EA01D7" w:rsidRDefault="00D93DF2">
      <w:pPr>
        <w:rPr>
          <w:rFonts w:cstheme="minorHAnsi"/>
          <w:b/>
          <w:color w:val="FF0000"/>
          <w:spacing w:val="-2"/>
          <w:w w:val="95"/>
          <w:sz w:val="16"/>
        </w:rPr>
      </w:pPr>
      <w:r w:rsidRPr="00EA01D7">
        <w:rPr>
          <w:rFonts w:cstheme="minorHAnsi"/>
          <w:b/>
          <w:noProof/>
          <w:color w:val="000000" w:themeColor="text1"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4823710</wp:posOffset>
                </wp:positionH>
                <wp:positionV relativeFrom="paragraph">
                  <wp:posOffset>36714</wp:posOffset>
                </wp:positionV>
                <wp:extent cx="1188720" cy="14528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FB1" w:rsidRDefault="003536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D3F9E" wp14:editId="1FAE8C7B">
                                  <wp:extent cx="1005840" cy="1255035"/>
                                  <wp:effectExtent l="0" t="0" r="381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70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840" cy="1255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2.9pt;width:93.6pt;height:1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" stroked="f">
                <v:textbox>
                  <w:txbxContent>
                    <w:p w:rsidR="005F0FB1" w:rsidRDefault="0035362C">
                      <w:r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63ED3F9E" wp14:editId="1FAE8C7B">
                            <wp:extent cx="1005840" cy="1255035"/>
                            <wp:effectExtent l="0" t="0" r="381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70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5840" cy="1255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20A" w:rsidRPr="00EA01D7">
        <w:rPr>
          <w:rFonts w:cstheme="minorHAnsi"/>
          <w:b/>
          <w:color w:val="000000" w:themeColor="text1"/>
          <w:spacing w:val="-2"/>
          <w:w w:val="95"/>
          <w:sz w:val="16"/>
        </w:rPr>
        <w:t xml:space="preserve">Phone: </w:t>
      </w:r>
      <w:r w:rsidR="0055220A" w:rsidRPr="00EA01D7">
        <w:rPr>
          <w:rFonts w:cstheme="minorHAnsi"/>
          <w:b/>
          <w:color w:val="FF0000"/>
          <w:spacing w:val="-2"/>
          <w:w w:val="95"/>
          <w:sz w:val="16"/>
        </w:rPr>
        <w:t>515-294-</w:t>
      </w:r>
      <w:r w:rsidR="0035362C">
        <w:rPr>
          <w:rFonts w:cstheme="minorHAnsi"/>
          <w:b/>
          <w:color w:val="FF0000"/>
          <w:spacing w:val="-2"/>
          <w:w w:val="95"/>
          <w:sz w:val="16"/>
        </w:rPr>
        <w:t>0720</w:t>
      </w:r>
    </w:p>
    <w:p w:rsidR="0055220A" w:rsidRPr="00EA01D7" w:rsidRDefault="0055220A">
      <w:pPr>
        <w:rPr>
          <w:rFonts w:cstheme="minorHAnsi"/>
          <w:b/>
          <w:color w:val="FF0000"/>
          <w:spacing w:val="-2"/>
          <w:w w:val="95"/>
          <w:sz w:val="16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16"/>
        </w:rPr>
        <w:t xml:space="preserve">Fax: </w:t>
      </w:r>
      <w:r w:rsidRPr="00EA01D7">
        <w:rPr>
          <w:rFonts w:cstheme="minorHAnsi"/>
          <w:b/>
          <w:color w:val="FF0000"/>
          <w:spacing w:val="-2"/>
          <w:w w:val="95"/>
          <w:sz w:val="16"/>
        </w:rPr>
        <w:t>515-294-3262</w:t>
      </w:r>
    </w:p>
    <w:p w:rsidR="0055220A" w:rsidRPr="00EA01D7" w:rsidRDefault="0055220A">
      <w:pPr>
        <w:rPr>
          <w:rFonts w:cstheme="minorHAnsi"/>
          <w:b/>
          <w:color w:val="FF0000"/>
          <w:spacing w:val="-2"/>
          <w:w w:val="95"/>
          <w:sz w:val="16"/>
        </w:rPr>
      </w:pPr>
    </w:p>
    <w:p w:rsidR="0055220A" w:rsidRPr="00EA01D7" w:rsidRDefault="0055220A">
      <w:pPr>
        <w:rPr>
          <w:rFonts w:cstheme="minorHAnsi"/>
          <w:b/>
          <w:color w:val="D0202E"/>
          <w:spacing w:val="-2"/>
          <w:w w:val="95"/>
          <w:sz w:val="28"/>
          <w:szCs w:val="28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  <w:t>Title(s)</w:t>
      </w:r>
    </w:p>
    <w:p w:rsidR="0055220A" w:rsidRPr="00EA01D7" w:rsidRDefault="0035362C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>
        <w:rPr>
          <w:rFonts w:cstheme="minorHAnsi"/>
          <w:color w:val="000000" w:themeColor="text1"/>
          <w:spacing w:val="-2"/>
          <w:w w:val="95"/>
          <w:sz w:val="20"/>
          <w:szCs w:val="20"/>
        </w:rPr>
        <w:t xml:space="preserve">Associate </w:t>
      </w:r>
      <w:r w:rsidR="0055220A" w:rsidRPr="00EA01D7">
        <w:rPr>
          <w:rFonts w:cstheme="minorHAnsi"/>
          <w:color w:val="000000" w:themeColor="text1"/>
          <w:spacing w:val="-2"/>
          <w:w w:val="95"/>
          <w:sz w:val="20"/>
          <w:szCs w:val="20"/>
        </w:rPr>
        <w:t>Professor [AER E]</w:t>
      </w:r>
    </w:p>
    <w:p w:rsidR="00D93DF2" w:rsidRDefault="0035362C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>
        <w:rPr>
          <w:rFonts w:cstheme="minorHAnsi"/>
          <w:color w:val="000000" w:themeColor="text1"/>
          <w:spacing w:val="-2"/>
          <w:w w:val="95"/>
          <w:sz w:val="20"/>
          <w:szCs w:val="20"/>
        </w:rPr>
        <w:t>Associate Chair for ABET</w:t>
      </w:r>
    </w:p>
    <w:p w:rsidR="0035362C" w:rsidRPr="00EA01D7" w:rsidRDefault="0035362C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>
        <w:rPr>
          <w:rFonts w:cstheme="minorHAnsi"/>
          <w:color w:val="000000" w:themeColor="text1"/>
          <w:spacing w:val="-2"/>
          <w:w w:val="95"/>
          <w:sz w:val="20"/>
          <w:szCs w:val="20"/>
        </w:rPr>
        <w:t>Faculty Associate, Center for NDE</w:t>
      </w:r>
    </w:p>
    <w:p w:rsidR="00D93DF2" w:rsidRPr="00EA01D7" w:rsidRDefault="00D93DF2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</w:p>
    <w:p w:rsidR="00D93DF2" w:rsidRPr="00EA01D7" w:rsidRDefault="00D93DF2">
      <w:pPr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  <w:t>Office</w:t>
      </w:r>
    </w:p>
    <w:p w:rsidR="00D93DF2" w:rsidRPr="00EA01D7" w:rsidRDefault="0035362C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>
        <w:rPr>
          <w:rFonts w:cstheme="minorHAnsi"/>
          <w:color w:val="000000" w:themeColor="text1"/>
          <w:spacing w:val="-2"/>
          <w:w w:val="95"/>
          <w:sz w:val="20"/>
          <w:szCs w:val="20"/>
        </w:rPr>
        <w:t>2353</w:t>
      </w:r>
      <w:r w:rsidR="00D93DF2" w:rsidRPr="00EA01D7">
        <w:rPr>
          <w:rFonts w:cstheme="minorHAnsi"/>
          <w:color w:val="000000" w:themeColor="text1"/>
          <w:spacing w:val="-2"/>
          <w:w w:val="95"/>
          <w:sz w:val="20"/>
          <w:szCs w:val="20"/>
        </w:rPr>
        <w:t xml:space="preserve"> Howe</w:t>
      </w:r>
    </w:p>
    <w:p w:rsidR="00D93DF2" w:rsidRPr="00EA01D7" w:rsidRDefault="00D93DF2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 w:rsidRPr="00EA01D7">
        <w:rPr>
          <w:rFonts w:cstheme="minorHAnsi"/>
          <w:color w:val="000000" w:themeColor="text1"/>
          <w:spacing w:val="-2"/>
          <w:w w:val="95"/>
          <w:sz w:val="20"/>
          <w:szCs w:val="20"/>
        </w:rPr>
        <w:t>537 Bissell Rd</w:t>
      </w:r>
    </w:p>
    <w:p w:rsidR="00D93DF2" w:rsidRPr="00EA01D7" w:rsidRDefault="00D93DF2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  <w:r w:rsidRPr="00EA01D7">
        <w:rPr>
          <w:rFonts w:cstheme="minorHAnsi"/>
          <w:color w:val="000000" w:themeColor="text1"/>
          <w:spacing w:val="-2"/>
          <w:w w:val="95"/>
          <w:sz w:val="20"/>
          <w:szCs w:val="20"/>
        </w:rPr>
        <w:t>Ames, IA 50011-1096</w:t>
      </w:r>
    </w:p>
    <w:p w:rsidR="00D93DF2" w:rsidRPr="00EA01D7" w:rsidRDefault="00D93DF2">
      <w:pPr>
        <w:rPr>
          <w:rFonts w:cstheme="minorHAnsi"/>
          <w:color w:val="000000" w:themeColor="text1"/>
          <w:spacing w:val="-2"/>
          <w:w w:val="95"/>
          <w:sz w:val="20"/>
          <w:szCs w:val="20"/>
        </w:rPr>
      </w:pPr>
    </w:p>
    <w:p w:rsidR="00D93DF2" w:rsidRPr="00EA01D7" w:rsidRDefault="00D93DF2">
      <w:pPr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</w:pPr>
      <w:r w:rsidRPr="00EA01D7">
        <w:rPr>
          <w:rFonts w:cstheme="minorHAnsi"/>
          <w:b/>
          <w:color w:val="000000" w:themeColor="text1"/>
          <w:spacing w:val="-2"/>
          <w:w w:val="95"/>
          <w:sz w:val="28"/>
          <w:szCs w:val="28"/>
        </w:rPr>
        <w:t>Information</w:t>
      </w:r>
    </w:p>
    <w:p w:rsidR="00D93DF2" w:rsidRPr="00EA01D7" w:rsidRDefault="002A0B8E">
      <w:pPr>
        <w:rPr>
          <w:rFonts w:cstheme="minorHAnsi"/>
          <w:b/>
          <w:smallCaps/>
          <w:color w:val="000000" w:themeColor="text1"/>
          <w:spacing w:val="-2"/>
          <w:w w:val="95"/>
          <w:sz w:val="24"/>
          <w:szCs w:val="24"/>
        </w:rPr>
      </w:pPr>
      <w:r w:rsidRPr="00EA01D7">
        <w:rPr>
          <w:rFonts w:cstheme="minorHAnsi"/>
          <w:b/>
          <w:smallCaps/>
          <w:color w:val="000000" w:themeColor="text1"/>
          <w:spacing w:val="-2"/>
          <w:w w:val="95"/>
          <w:sz w:val="24"/>
          <w:szCs w:val="24"/>
        </w:rPr>
        <w:t>Links</w:t>
      </w:r>
    </w:p>
    <w:p w:rsidR="00D93DF2" w:rsidRPr="00EA01D7" w:rsidRDefault="0035362C" w:rsidP="006008D1">
      <w:pPr>
        <w:pStyle w:val="ListParagraph"/>
        <w:numPr>
          <w:ilvl w:val="0"/>
          <w:numId w:val="21"/>
        </w:numPr>
        <w:rPr>
          <w:rFonts w:cstheme="minorHAnsi"/>
          <w:color w:val="FF0000"/>
          <w:spacing w:val="-2"/>
          <w:w w:val="95"/>
          <w:sz w:val="20"/>
          <w:szCs w:val="20"/>
          <w:u w:val="single"/>
        </w:rPr>
      </w:pPr>
      <w:r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>Dayal</w:t>
      </w:r>
      <w:r w:rsidR="008A531D" w:rsidRPr="00EA01D7"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 xml:space="preserve"> </w:t>
      </w:r>
      <w:r w:rsidR="00D93DF2" w:rsidRPr="00EA01D7"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>Research Page</w:t>
      </w:r>
    </w:p>
    <w:p w:rsidR="006008D1" w:rsidRPr="00EA01D7" w:rsidRDefault="006008D1" w:rsidP="006008D1">
      <w:pPr>
        <w:pStyle w:val="ListParagraph"/>
        <w:numPr>
          <w:ilvl w:val="0"/>
          <w:numId w:val="21"/>
        </w:numPr>
        <w:rPr>
          <w:rFonts w:cstheme="minorHAnsi"/>
          <w:color w:val="FF0000"/>
          <w:spacing w:val="-2"/>
          <w:w w:val="95"/>
          <w:sz w:val="20"/>
          <w:szCs w:val="20"/>
          <w:u w:val="single"/>
        </w:rPr>
      </w:pPr>
      <w:r w:rsidRPr="00EA01D7"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>Personal Page</w:t>
      </w:r>
    </w:p>
    <w:p w:rsidR="00D93DF2" w:rsidRPr="00EA01D7" w:rsidRDefault="0035362C" w:rsidP="006008D1">
      <w:pPr>
        <w:pStyle w:val="ListParagraph"/>
        <w:numPr>
          <w:ilvl w:val="0"/>
          <w:numId w:val="21"/>
        </w:numPr>
        <w:rPr>
          <w:rFonts w:cstheme="minorHAnsi"/>
          <w:color w:val="FF0000"/>
          <w:spacing w:val="-2"/>
          <w:w w:val="95"/>
          <w:sz w:val="20"/>
          <w:szCs w:val="20"/>
          <w:u w:val="single"/>
        </w:rPr>
      </w:pPr>
      <w:r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>Dayal</w:t>
      </w:r>
      <w:r w:rsidR="008A531D" w:rsidRPr="00EA01D7"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 xml:space="preserve"> CV-</w:t>
      </w:r>
      <w:r w:rsidR="00D93DF2" w:rsidRPr="00EA01D7"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>Short</w:t>
      </w:r>
    </w:p>
    <w:p w:rsidR="006008D1" w:rsidRPr="00EA01D7" w:rsidRDefault="0035362C" w:rsidP="006008D1">
      <w:pPr>
        <w:pStyle w:val="ListParagraph"/>
        <w:numPr>
          <w:ilvl w:val="0"/>
          <w:numId w:val="21"/>
        </w:numPr>
        <w:rPr>
          <w:rFonts w:cstheme="minorHAnsi"/>
          <w:color w:val="FF0000"/>
          <w:spacing w:val="-2"/>
          <w:w w:val="95"/>
          <w:sz w:val="20"/>
          <w:szCs w:val="20"/>
          <w:u w:val="single"/>
        </w:rPr>
      </w:pPr>
      <w:r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>Dayal</w:t>
      </w:r>
      <w:r w:rsidR="006008D1" w:rsidRPr="00EA01D7"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 xml:space="preserve"> CV </w:t>
      </w:r>
    </w:p>
    <w:p w:rsidR="006008D1" w:rsidRPr="00EA01D7" w:rsidRDefault="006008D1" w:rsidP="006008D1">
      <w:pPr>
        <w:pStyle w:val="ListParagraph"/>
        <w:numPr>
          <w:ilvl w:val="0"/>
          <w:numId w:val="21"/>
        </w:numPr>
        <w:rPr>
          <w:rFonts w:cstheme="minorHAnsi"/>
          <w:color w:val="FF0000"/>
          <w:spacing w:val="-2"/>
          <w:w w:val="95"/>
          <w:sz w:val="20"/>
          <w:szCs w:val="20"/>
          <w:u w:val="single"/>
        </w:rPr>
      </w:pPr>
      <w:r w:rsidRPr="00EA01D7">
        <w:rPr>
          <w:rFonts w:cstheme="minorHAnsi"/>
          <w:color w:val="FF0000"/>
          <w:spacing w:val="-2"/>
          <w:w w:val="95"/>
          <w:sz w:val="20"/>
          <w:szCs w:val="20"/>
          <w:u w:val="single"/>
        </w:rPr>
        <w:t>Google Citation</w:t>
      </w:r>
    </w:p>
    <w:p w:rsidR="006008D1" w:rsidRPr="00EA01D7" w:rsidRDefault="006008D1">
      <w:pPr>
        <w:rPr>
          <w:rFonts w:cstheme="minorHAnsi"/>
          <w:b/>
          <w:color w:val="D0202E"/>
          <w:spacing w:val="-2"/>
          <w:w w:val="95"/>
          <w:sz w:val="28"/>
          <w:szCs w:val="28"/>
        </w:rPr>
      </w:pPr>
    </w:p>
    <w:p w:rsidR="0035362C" w:rsidRPr="00EA01D7" w:rsidRDefault="0035362C" w:rsidP="0035362C">
      <w:pPr>
        <w:ind w:left="69"/>
        <w:rPr>
          <w:rFonts w:eastAsia="Tahoma" w:cstheme="minorHAnsi"/>
          <w:b/>
          <w:smallCaps/>
          <w:color w:val="000000" w:themeColor="text1"/>
          <w:sz w:val="24"/>
          <w:szCs w:val="24"/>
        </w:rPr>
      </w:pPr>
      <w:r w:rsidRPr="00EA01D7">
        <w:rPr>
          <w:rFonts w:cstheme="minorHAnsi"/>
          <w:b/>
          <w:smallCaps/>
          <w:color w:val="000000" w:themeColor="text1"/>
          <w:sz w:val="24"/>
          <w:szCs w:val="24"/>
        </w:rPr>
        <w:t>Education</w:t>
      </w:r>
    </w:p>
    <w:p w:rsidR="0035362C" w:rsidRPr="00EE45D0" w:rsidRDefault="0035362C" w:rsidP="0035362C">
      <w:pPr>
        <w:ind w:left="720" w:right="348" w:hanging="360"/>
        <w:rPr>
          <w:rFonts w:eastAsia="Arial" w:cstheme="minorHAnsi"/>
          <w:sz w:val="20"/>
          <w:szCs w:val="20"/>
        </w:rPr>
      </w:pPr>
      <w:r w:rsidRPr="00EA01D7">
        <w:rPr>
          <w:rFonts w:cstheme="minorHAnsi"/>
          <w:b/>
          <w:color w:val="231F20"/>
          <w:w w:val="105"/>
          <w:sz w:val="20"/>
          <w:szCs w:val="20"/>
        </w:rPr>
        <w:t>Ph.</w:t>
      </w:r>
      <w:r w:rsidRPr="00EE45D0">
        <w:rPr>
          <w:rFonts w:cstheme="minorHAnsi"/>
          <w:b/>
          <w:color w:val="231F20"/>
          <w:w w:val="105"/>
          <w:sz w:val="20"/>
          <w:szCs w:val="20"/>
        </w:rPr>
        <w:t>D.</w:t>
      </w:r>
      <w:r w:rsidRPr="00EE45D0">
        <w:rPr>
          <w:rFonts w:cstheme="minorHAnsi"/>
          <w:color w:val="231F20"/>
          <w:spacing w:val="2"/>
          <w:w w:val="105"/>
          <w:sz w:val="20"/>
          <w:szCs w:val="20"/>
        </w:rPr>
        <w:t xml:space="preserve"> </w:t>
      </w:r>
      <w:r w:rsidR="00D43B41" w:rsidRPr="00EE45D0">
        <w:rPr>
          <w:rFonts w:cstheme="minorHAnsi"/>
          <w:color w:val="231F20"/>
          <w:spacing w:val="2"/>
          <w:w w:val="105"/>
          <w:sz w:val="20"/>
          <w:szCs w:val="20"/>
        </w:rPr>
        <w:t xml:space="preserve">Aerospace </w:t>
      </w:r>
      <w:r w:rsidRPr="00EE45D0">
        <w:rPr>
          <w:rFonts w:cstheme="minorHAnsi"/>
          <w:color w:val="231F20"/>
          <w:w w:val="105"/>
          <w:sz w:val="20"/>
          <w:szCs w:val="20"/>
        </w:rPr>
        <w:t>Engineering, Texas A&amp;M</w:t>
      </w:r>
      <w:r w:rsidRPr="00EE45D0">
        <w:rPr>
          <w:rFonts w:cstheme="minorHAnsi"/>
          <w:color w:val="231F20"/>
          <w:spacing w:val="11"/>
          <w:w w:val="105"/>
          <w:sz w:val="20"/>
          <w:szCs w:val="20"/>
        </w:rPr>
        <w:t xml:space="preserve"> </w:t>
      </w:r>
      <w:r w:rsidRPr="00EE45D0">
        <w:rPr>
          <w:rFonts w:cstheme="minorHAnsi"/>
          <w:color w:val="231F20"/>
          <w:spacing w:val="-1"/>
          <w:w w:val="105"/>
          <w:sz w:val="20"/>
          <w:szCs w:val="20"/>
        </w:rPr>
        <w:t>University</w:t>
      </w:r>
      <w:r w:rsidRPr="00EE45D0">
        <w:rPr>
          <w:rFonts w:cstheme="minorHAnsi"/>
          <w:color w:val="231F20"/>
          <w:spacing w:val="-2"/>
          <w:w w:val="105"/>
          <w:sz w:val="20"/>
          <w:szCs w:val="20"/>
        </w:rPr>
        <w:t>,</w:t>
      </w:r>
      <w:r w:rsidRPr="00EE45D0">
        <w:rPr>
          <w:rFonts w:cstheme="minorHAnsi"/>
          <w:color w:val="231F20"/>
          <w:spacing w:val="12"/>
          <w:w w:val="105"/>
          <w:sz w:val="20"/>
          <w:szCs w:val="20"/>
        </w:rPr>
        <w:t xml:space="preserve"> </w:t>
      </w:r>
      <w:r w:rsidRPr="00EE45D0">
        <w:rPr>
          <w:rFonts w:cstheme="minorHAnsi"/>
          <w:color w:val="231F20"/>
          <w:spacing w:val="-4"/>
          <w:w w:val="105"/>
          <w:sz w:val="20"/>
          <w:szCs w:val="20"/>
        </w:rPr>
        <w:t>1987</w:t>
      </w:r>
    </w:p>
    <w:p w:rsidR="0035362C" w:rsidRPr="00EE45D0" w:rsidRDefault="0035362C" w:rsidP="0035362C">
      <w:pPr>
        <w:ind w:left="720" w:right="260" w:hanging="360"/>
        <w:rPr>
          <w:rFonts w:eastAsia="Arial" w:cstheme="minorHAnsi"/>
          <w:sz w:val="20"/>
          <w:szCs w:val="20"/>
        </w:rPr>
      </w:pPr>
      <w:r w:rsidRPr="00EE45D0">
        <w:rPr>
          <w:rFonts w:cstheme="minorHAnsi"/>
          <w:b/>
          <w:color w:val="231F20"/>
          <w:w w:val="105"/>
          <w:sz w:val="20"/>
          <w:szCs w:val="20"/>
        </w:rPr>
        <w:t>M.S.</w:t>
      </w:r>
      <w:r w:rsidRPr="00EE45D0">
        <w:rPr>
          <w:rFonts w:cstheme="minorHAnsi"/>
          <w:b/>
          <w:color w:val="231F20"/>
          <w:spacing w:val="14"/>
          <w:w w:val="105"/>
          <w:sz w:val="20"/>
          <w:szCs w:val="20"/>
        </w:rPr>
        <w:t xml:space="preserve"> </w:t>
      </w:r>
      <w:r w:rsidR="00EE45D0" w:rsidRPr="00EE45D0">
        <w:rPr>
          <w:rFonts w:cstheme="minorHAnsi"/>
          <w:color w:val="231F20"/>
          <w:spacing w:val="2"/>
          <w:w w:val="105"/>
          <w:sz w:val="20"/>
          <w:szCs w:val="20"/>
        </w:rPr>
        <w:t>Engineering Mechanics</w:t>
      </w:r>
      <w:r w:rsidRPr="00EE45D0">
        <w:rPr>
          <w:rFonts w:cstheme="minorHAnsi"/>
          <w:color w:val="231F20"/>
          <w:w w:val="105"/>
          <w:sz w:val="20"/>
          <w:szCs w:val="20"/>
        </w:rPr>
        <w:t>,</w:t>
      </w:r>
      <w:r w:rsidRPr="00EE45D0">
        <w:rPr>
          <w:rFonts w:cstheme="minorHAnsi"/>
          <w:color w:val="231F20"/>
          <w:spacing w:val="-10"/>
          <w:w w:val="105"/>
          <w:sz w:val="20"/>
          <w:szCs w:val="20"/>
        </w:rPr>
        <w:t xml:space="preserve"> </w:t>
      </w:r>
      <w:r w:rsidRPr="00EE45D0">
        <w:rPr>
          <w:rFonts w:cstheme="minorHAnsi"/>
          <w:color w:val="231F20"/>
          <w:spacing w:val="-1"/>
          <w:w w:val="105"/>
          <w:sz w:val="20"/>
          <w:szCs w:val="20"/>
        </w:rPr>
        <w:t>University of Missouri-Rolla</w:t>
      </w:r>
      <w:r w:rsidRPr="00EE45D0">
        <w:rPr>
          <w:rFonts w:cstheme="minorHAnsi"/>
          <w:color w:val="231F20"/>
          <w:spacing w:val="-2"/>
          <w:w w:val="105"/>
          <w:sz w:val="20"/>
          <w:szCs w:val="20"/>
        </w:rPr>
        <w:t>,</w:t>
      </w:r>
      <w:r w:rsidRPr="00EE45D0">
        <w:rPr>
          <w:rFonts w:cstheme="minorHAnsi"/>
          <w:color w:val="231F20"/>
          <w:spacing w:val="7"/>
          <w:w w:val="105"/>
          <w:sz w:val="20"/>
          <w:szCs w:val="20"/>
        </w:rPr>
        <w:t xml:space="preserve"> </w:t>
      </w:r>
      <w:r w:rsidRPr="00EE45D0">
        <w:rPr>
          <w:rFonts w:cstheme="minorHAnsi"/>
          <w:color w:val="231F20"/>
          <w:spacing w:val="-4"/>
          <w:w w:val="105"/>
          <w:sz w:val="20"/>
          <w:szCs w:val="20"/>
        </w:rPr>
        <w:t>1983</w:t>
      </w:r>
    </w:p>
    <w:p w:rsidR="0035362C" w:rsidRPr="00EA01D7" w:rsidRDefault="0035362C" w:rsidP="0035362C">
      <w:pPr>
        <w:spacing w:after="120"/>
        <w:ind w:left="720" w:right="576" w:hanging="360"/>
        <w:rPr>
          <w:rFonts w:eastAsia="Arial" w:cstheme="minorHAnsi"/>
          <w:sz w:val="20"/>
          <w:szCs w:val="20"/>
        </w:rPr>
      </w:pPr>
      <w:r w:rsidRPr="00EE45D0">
        <w:rPr>
          <w:rFonts w:cstheme="minorHAnsi"/>
          <w:b/>
          <w:color w:val="231F20"/>
          <w:spacing w:val="-6"/>
          <w:w w:val="105"/>
          <w:sz w:val="20"/>
          <w:szCs w:val="20"/>
        </w:rPr>
        <w:t>B.S</w:t>
      </w:r>
      <w:r w:rsidRPr="00EE45D0">
        <w:rPr>
          <w:rFonts w:cstheme="minorHAnsi"/>
          <w:b/>
          <w:color w:val="231F20"/>
          <w:spacing w:val="-5"/>
          <w:w w:val="105"/>
          <w:sz w:val="20"/>
          <w:szCs w:val="20"/>
        </w:rPr>
        <w:t>.</w:t>
      </w:r>
      <w:r w:rsidRPr="00EE45D0">
        <w:rPr>
          <w:rFonts w:cstheme="minorHAnsi"/>
          <w:b/>
          <w:color w:val="231F20"/>
          <w:spacing w:val="8"/>
          <w:w w:val="105"/>
          <w:sz w:val="20"/>
          <w:szCs w:val="20"/>
        </w:rPr>
        <w:t xml:space="preserve"> </w:t>
      </w:r>
      <w:r w:rsidR="00EE45D0" w:rsidRPr="00EE45D0">
        <w:rPr>
          <w:rFonts w:cstheme="minorHAnsi"/>
          <w:color w:val="231F20"/>
          <w:spacing w:val="2"/>
          <w:w w:val="105"/>
          <w:sz w:val="20"/>
          <w:szCs w:val="20"/>
        </w:rPr>
        <w:t>Aeronautical</w:t>
      </w:r>
      <w:r w:rsidR="00D43B41" w:rsidRPr="00EE45D0">
        <w:rPr>
          <w:rFonts w:cstheme="minorHAnsi"/>
          <w:color w:val="231F20"/>
          <w:w w:val="105"/>
          <w:sz w:val="20"/>
          <w:szCs w:val="20"/>
        </w:rPr>
        <w:t xml:space="preserve"> </w:t>
      </w:r>
      <w:r w:rsidRPr="00EE45D0">
        <w:rPr>
          <w:rFonts w:cstheme="minorHAnsi"/>
          <w:color w:val="231F20"/>
          <w:w w:val="105"/>
          <w:sz w:val="20"/>
          <w:szCs w:val="20"/>
        </w:rPr>
        <w:t>Engineering, Indian</w:t>
      </w:r>
      <w:r w:rsidRPr="00EE45D0">
        <w:rPr>
          <w:rFonts w:cstheme="minorHAnsi"/>
          <w:color w:val="231F20"/>
          <w:spacing w:val="9"/>
          <w:w w:val="105"/>
          <w:sz w:val="20"/>
          <w:szCs w:val="20"/>
        </w:rPr>
        <w:t xml:space="preserve"> </w:t>
      </w:r>
      <w:r w:rsidRPr="00EE45D0">
        <w:rPr>
          <w:rFonts w:cstheme="minorHAnsi"/>
          <w:color w:val="231F20"/>
          <w:w w:val="105"/>
          <w:sz w:val="20"/>
          <w:szCs w:val="20"/>
        </w:rPr>
        <w:t>Institute</w:t>
      </w:r>
      <w:r w:rsidRPr="00EA01D7">
        <w:rPr>
          <w:rFonts w:cstheme="minorHAnsi"/>
          <w:color w:val="231F20"/>
          <w:spacing w:val="9"/>
          <w:w w:val="105"/>
          <w:sz w:val="20"/>
          <w:szCs w:val="20"/>
        </w:rPr>
        <w:t xml:space="preserve"> </w:t>
      </w:r>
      <w:r w:rsidRPr="00EA01D7">
        <w:rPr>
          <w:rFonts w:cstheme="minorHAnsi"/>
          <w:color w:val="231F20"/>
          <w:w w:val="105"/>
          <w:sz w:val="20"/>
          <w:szCs w:val="20"/>
        </w:rPr>
        <w:t>of</w:t>
      </w:r>
      <w:r w:rsidRPr="00EA01D7">
        <w:rPr>
          <w:rFonts w:cstheme="minorHAnsi"/>
          <w:color w:val="231F20"/>
          <w:spacing w:val="28"/>
          <w:w w:val="113"/>
          <w:sz w:val="20"/>
          <w:szCs w:val="20"/>
        </w:rPr>
        <w:t xml:space="preserve"> </w:t>
      </w:r>
      <w:r w:rsidRPr="00EA01D7">
        <w:rPr>
          <w:rFonts w:cstheme="minorHAnsi"/>
          <w:color w:val="231F20"/>
          <w:spacing w:val="-4"/>
          <w:w w:val="105"/>
          <w:sz w:val="20"/>
          <w:szCs w:val="20"/>
        </w:rPr>
        <w:t>Tec</w:t>
      </w:r>
      <w:r w:rsidRPr="00EA01D7">
        <w:rPr>
          <w:rFonts w:cstheme="minorHAnsi"/>
          <w:color w:val="231F20"/>
          <w:spacing w:val="-3"/>
          <w:w w:val="105"/>
          <w:sz w:val="20"/>
          <w:szCs w:val="20"/>
        </w:rPr>
        <w:t>hnology</w:t>
      </w:r>
      <w:r w:rsidRPr="00EA01D7">
        <w:rPr>
          <w:rFonts w:cstheme="minorHAnsi"/>
          <w:color w:val="231F20"/>
          <w:spacing w:val="1"/>
          <w:w w:val="105"/>
          <w:sz w:val="20"/>
          <w:szCs w:val="20"/>
        </w:rPr>
        <w:t xml:space="preserve"> </w:t>
      </w:r>
      <w:r w:rsidRPr="00EA01D7">
        <w:rPr>
          <w:rFonts w:cstheme="minorHAnsi"/>
          <w:color w:val="231F20"/>
          <w:spacing w:val="-2"/>
          <w:w w:val="105"/>
          <w:sz w:val="20"/>
          <w:szCs w:val="20"/>
        </w:rPr>
        <w:t>(K</w:t>
      </w:r>
      <w:r w:rsidRPr="00EA01D7">
        <w:rPr>
          <w:rFonts w:cstheme="minorHAnsi"/>
          <w:color w:val="231F20"/>
          <w:spacing w:val="-1"/>
          <w:w w:val="105"/>
          <w:sz w:val="20"/>
          <w:szCs w:val="20"/>
        </w:rPr>
        <w:t>anpur),</w:t>
      </w:r>
      <w:r w:rsidRPr="00EA01D7">
        <w:rPr>
          <w:rFonts w:cstheme="minorHAnsi"/>
          <w:color w:val="231F20"/>
          <w:spacing w:val="2"/>
          <w:w w:val="105"/>
          <w:sz w:val="20"/>
          <w:szCs w:val="20"/>
        </w:rPr>
        <w:t xml:space="preserve"> 19</w:t>
      </w:r>
      <w:r>
        <w:rPr>
          <w:rFonts w:cstheme="minorHAnsi"/>
          <w:color w:val="231F20"/>
          <w:spacing w:val="-4"/>
          <w:w w:val="105"/>
          <w:sz w:val="20"/>
          <w:szCs w:val="20"/>
        </w:rPr>
        <w:t>72</w:t>
      </w:r>
    </w:p>
    <w:p w:rsidR="0035362C" w:rsidRPr="00EA01D7" w:rsidRDefault="0035362C" w:rsidP="0035362C">
      <w:pPr>
        <w:ind w:left="69"/>
        <w:rPr>
          <w:rFonts w:eastAsia="Tahoma" w:cstheme="minorHAnsi"/>
          <w:smallCaps/>
          <w:color w:val="000000" w:themeColor="text1"/>
          <w:sz w:val="24"/>
          <w:szCs w:val="24"/>
        </w:rPr>
      </w:pPr>
      <w:bookmarkStart w:id="0" w:name="_GoBack"/>
      <w:bookmarkEnd w:id="0"/>
      <w:r w:rsidRPr="00EA01D7">
        <w:rPr>
          <w:rFonts w:cstheme="minorHAnsi"/>
          <w:b/>
          <w:smallCaps/>
          <w:color w:val="000000" w:themeColor="text1"/>
          <w:w w:val="95"/>
          <w:sz w:val="24"/>
          <w:szCs w:val="24"/>
        </w:rPr>
        <w:t>Awards and Honors</w:t>
      </w:r>
    </w:p>
    <w:p w:rsidR="0035362C" w:rsidRPr="0035362C" w:rsidRDefault="0035362C" w:rsidP="0035362C">
      <w:pPr>
        <w:pStyle w:val="ListParagraph"/>
        <w:numPr>
          <w:ilvl w:val="0"/>
          <w:numId w:val="13"/>
        </w:numPr>
        <w:ind w:left="54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M. </w:t>
      </w:r>
      <w:proofErr w:type="spellStart"/>
      <w:r>
        <w:rPr>
          <w:rFonts w:cstheme="minorHAnsi"/>
          <w:sz w:val="20"/>
          <w:szCs w:val="20"/>
        </w:rPr>
        <w:t>Hetenyi</w:t>
      </w:r>
      <w:proofErr w:type="spellEnd"/>
      <w:r>
        <w:rPr>
          <w:rFonts w:cstheme="minorHAnsi"/>
          <w:sz w:val="20"/>
          <w:szCs w:val="20"/>
        </w:rPr>
        <w:t xml:space="preserve"> Award, 1991 for the best research paper in Experimental Mechanics.</w:t>
      </w:r>
      <w:r w:rsidRPr="0035362C">
        <w:rPr>
          <w:rFonts w:cstheme="minorHAnsi"/>
          <w:sz w:val="20"/>
          <w:szCs w:val="20"/>
        </w:rPr>
        <w:t xml:space="preserve"> </w:t>
      </w:r>
    </w:p>
    <w:p w:rsidR="0035362C" w:rsidRPr="0035362C" w:rsidRDefault="0035362C" w:rsidP="0035362C">
      <w:pPr>
        <w:pStyle w:val="ListParagraph"/>
        <w:widowControl/>
        <w:numPr>
          <w:ilvl w:val="0"/>
          <w:numId w:val="13"/>
        </w:numPr>
        <w:ind w:left="540" w:hanging="180"/>
        <w:jc w:val="both"/>
        <w:rPr>
          <w:rFonts w:cstheme="minorHAnsi"/>
          <w:b/>
          <w:smallCaps/>
          <w:color w:val="000000" w:themeColor="text1"/>
          <w:w w:val="95"/>
          <w:sz w:val="24"/>
          <w:szCs w:val="24"/>
        </w:rPr>
      </w:pPr>
      <w:r>
        <w:rPr>
          <w:rFonts w:cstheme="minorHAnsi"/>
          <w:sz w:val="20"/>
          <w:szCs w:val="20"/>
        </w:rPr>
        <w:t>Included in MARQUIS “Who’s Who in Science and Engineering.”</w:t>
      </w:r>
    </w:p>
    <w:p w:rsidR="0035362C" w:rsidRPr="0035362C" w:rsidRDefault="0035362C" w:rsidP="0035362C">
      <w:pPr>
        <w:pStyle w:val="ListParagraph"/>
        <w:widowControl/>
        <w:ind w:left="540"/>
        <w:jc w:val="both"/>
        <w:rPr>
          <w:rFonts w:cstheme="minorHAnsi"/>
          <w:b/>
          <w:smallCaps/>
          <w:color w:val="000000" w:themeColor="text1"/>
          <w:w w:val="95"/>
          <w:sz w:val="24"/>
          <w:szCs w:val="24"/>
        </w:rPr>
      </w:pPr>
    </w:p>
    <w:p w:rsidR="006008D1" w:rsidRPr="00EC5791" w:rsidRDefault="006008D1" w:rsidP="00EC5791">
      <w:pPr>
        <w:rPr>
          <w:rFonts w:cstheme="minorHAnsi"/>
          <w:b/>
          <w:smallCaps/>
          <w:color w:val="000000" w:themeColor="text1"/>
          <w:w w:val="95"/>
          <w:sz w:val="24"/>
          <w:szCs w:val="24"/>
        </w:rPr>
      </w:pPr>
      <w:r w:rsidRPr="00EC5791">
        <w:rPr>
          <w:rFonts w:cstheme="minorHAnsi"/>
          <w:b/>
          <w:smallCaps/>
          <w:color w:val="000000" w:themeColor="text1"/>
          <w:w w:val="95"/>
          <w:sz w:val="24"/>
          <w:szCs w:val="24"/>
        </w:rPr>
        <w:t xml:space="preserve">Teaching </w:t>
      </w:r>
    </w:p>
    <w:p w:rsidR="006008D1" w:rsidRPr="00EA01D7" w:rsidRDefault="006008D1" w:rsidP="00B644F6">
      <w:pPr>
        <w:tabs>
          <w:tab w:val="left" w:pos="2070"/>
        </w:tabs>
        <w:spacing w:after="120"/>
        <w:ind w:left="360"/>
        <w:rPr>
          <w:rFonts w:cstheme="minorHAnsi"/>
          <w:sz w:val="20"/>
          <w:szCs w:val="20"/>
        </w:rPr>
      </w:pPr>
      <w:r w:rsidRPr="00EA01D7">
        <w:rPr>
          <w:rFonts w:cstheme="minorHAnsi"/>
          <w:b/>
          <w:sz w:val="20"/>
          <w:szCs w:val="20"/>
        </w:rPr>
        <w:t>U</w:t>
      </w:r>
      <w:r w:rsidR="00F6730B">
        <w:rPr>
          <w:rFonts w:cstheme="minorHAnsi"/>
          <w:b/>
          <w:sz w:val="20"/>
          <w:szCs w:val="20"/>
        </w:rPr>
        <w:t>ndergrad</w:t>
      </w:r>
      <w:r w:rsidRPr="00EA01D7">
        <w:rPr>
          <w:rFonts w:cstheme="minorHAnsi"/>
          <w:b/>
          <w:sz w:val="20"/>
          <w:szCs w:val="20"/>
        </w:rPr>
        <w:t>:</w:t>
      </w:r>
      <w:r w:rsidRPr="00EA01D7">
        <w:rPr>
          <w:rFonts w:cstheme="minorHAnsi"/>
          <w:sz w:val="20"/>
          <w:szCs w:val="20"/>
        </w:rPr>
        <w:t xml:space="preserve"> </w:t>
      </w:r>
      <w:r w:rsidR="0035362C" w:rsidRPr="0035362C">
        <w:rPr>
          <w:rFonts w:cstheme="minorHAnsi"/>
          <w:sz w:val="20"/>
          <w:szCs w:val="20"/>
        </w:rPr>
        <w:t>AerE 321 Flight Structures Analysis, AerE 423 Composite Aircraft Structures, AerE 421 Advanced Aircraft Structures, AerE 426 Aircraft Structural Design, AerE 422 Structures Lab, EM 324 Mechanics of Materials.</w:t>
      </w:r>
    </w:p>
    <w:p w:rsidR="006008D1" w:rsidRPr="00EA01D7" w:rsidRDefault="006008D1" w:rsidP="0035362C">
      <w:pPr>
        <w:spacing w:after="120"/>
        <w:ind w:left="360"/>
        <w:rPr>
          <w:rFonts w:cstheme="minorHAnsi"/>
          <w:sz w:val="20"/>
          <w:szCs w:val="20"/>
        </w:rPr>
      </w:pPr>
      <w:r w:rsidRPr="00EA01D7">
        <w:rPr>
          <w:rFonts w:cstheme="minorHAnsi"/>
          <w:b/>
          <w:sz w:val="20"/>
          <w:szCs w:val="20"/>
        </w:rPr>
        <w:t>G</w:t>
      </w:r>
      <w:r w:rsidR="00F6730B">
        <w:rPr>
          <w:rFonts w:cstheme="minorHAnsi"/>
          <w:b/>
          <w:sz w:val="20"/>
          <w:szCs w:val="20"/>
        </w:rPr>
        <w:t>raduate</w:t>
      </w:r>
      <w:r w:rsidRPr="00EA01D7">
        <w:rPr>
          <w:rFonts w:cstheme="minorHAnsi"/>
          <w:b/>
          <w:sz w:val="20"/>
          <w:szCs w:val="20"/>
        </w:rPr>
        <w:t>:</w:t>
      </w:r>
      <w:r w:rsidRPr="00EA01D7">
        <w:rPr>
          <w:rFonts w:cstheme="minorHAnsi"/>
          <w:sz w:val="20"/>
          <w:szCs w:val="20"/>
        </w:rPr>
        <w:t xml:space="preserve"> </w:t>
      </w:r>
      <w:r w:rsidR="0035362C" w:rsidRPr="0035362C">
        <w:rPr>
          <w:rFonts w:cstheme="minorHAnsi"/>
          <w:sz w:val="20"/>
          <w:szCs w:val="20"/>
        </w:rPr>
        <w:t>AerE/EM 521 Airframe Analysis, AerE 569 Mechanics of Composites, AerE 522 Design with Composites, EM 525 Finite Element Analysis, EM 517 Experimental Mechanics.</w:t>
      </w:r>
    </w:p>
    <w:p w:rsidR="006008D1" w:rsidRPr="00EA01D7" w:rsidRDefault="006008D1" w:rsidP="006008D1">
      <w:pPr>
        <w:ind w:left="69"/>
        <w:rPr>
          <w:rFonts w:cstheme="minorHAnsi"/>
          <w:b/>
          <w:smallCaps/>
          <w:color w:val="000000" w:themeColor="text1"/>
          <w:w w:val="95"/>
          <w:sz w:val="24"/>
          <w:szCs w:val="24"/>
        </w:rPr>
      </w:pPr>
      <w:r w:rsidRPr="00EA01D7">
        <w:rPr>
          <w:rFonts w:cstheme="minorHAnsi"/>
          <w:b/>
          <w:smallCaps/>
          <w:color w:val="000000" w:themeColor="text1"/>
          <w:w w:val="95"/>
          <w:sz w:val="24"/>
          <w:szCs w:val="24"/>
        </w:rPr>
        <w:t xml:space="preserve">Research </w:t>
      </w:r>
    </w:p>
    <w:p w:rsidR="002F5F9B" w:rsidRPr="00EA01D7" w:rsidRDefault="006008D1" w:rsidP="002F5F9B">
      <w:pPr>
        <w:widowControl/>
        <w:tabs>
          <w:tab w:val="left" w:pos="360"/>
          <w:tab w:val="left" w:pos="720"/>
          <w:tab w:val="left" w:pos="1080"/>
        </w:tabs>
        <w:ind w:left="360"/>
        <w:jc w:val="both"/>
        <w:rPr>
          <w:rFonts w:cstheme="minorHAnsi"/>
          <w:b/>
          <w:sz w:val="20"/>
          <w:szCs w:val="20"/>
        </w:rPr>
      </w:pPr>
      <w:r w:rsidRPr="00EA01D7">
        <w:rPr>
          <w:rFonts w:cstheme="minorHAnsi"/>
          <w:b/>
          <w:sz w:val="20"/>
          <w:szCs w:val="20"/>
        </w:rPr>
        <w:t xml:space="preserve">Interest Areas: </w:t>
      </w:r>
    </w:p>
    <w:p w:rsidR="00EC5791" w:rsidRDefault="0035362C" w:rsidP="00B644F6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spacing w:after="120"/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Composite materials</w:t>
      </w:r>
    </w:p>
    <w:p w:rsidR="006008D1" w:rsidRDefault="0035362C" w:rsidP="00B644F6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spacing w:after="120"/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NDE of composites by ultrasound</w:t>
      </w:r>
    </w:p>
    <w:p w:rsidR="00EC5791" w:rsidRDefault="0035362C" w:rsidP="00EC5791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spacing w:after="120"/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Experimental stress analysis</w:t>
      </w:r>
    </w:p>
    <w:p w:rsidR="00EC5791" w:rsidRPr="00EA01D7" w:rsidRDefault="0035362C" w:rsidP="00EC5791">
      <w:pPr>
        <w:pStyle w:val="ListParagraph"/>
        <w:widowControl/>
        <w:numPr>
          <w:ilvl w:val="0"/>
          <w:numId w:val="22"/>
        </w:numPr>
        <w:tabs>
          <w:tab w:val="left" w:pos="360"/>
          <w:tab w:val="left" w:pos="450"/>
          <w:tab w:val="left" w:pos="540"/>
        </w:tabs>
        <w:spacing w:after="120"/>
        <w:ind w:left="446" w:hanging="8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Finite element analysis</w:t>
      </w:r>
    </w:p>
    <w:p w:rsidR="00EE45D0" w:rsidRPr="002424A7" w:rsidRDefault="006008D1" w:rsidP="00EC5791">
      <w:pPr>
        <w:ind w:left="360"/>
        <w:rPr>
          <w:rFonts w:ascii="Times New Roman" w:hAnsi="Times New Roman" w:cs="Times New Roman"/>
          <w:sz w:val="20"/>
          <w:szCs w:val="20"/>
        </w:rPr>
      </w:pPr>
      <w:r w:rsidRPr="00EA01D7">
        <w:rPr>
          <w:rFonts w:cstheme="minorHAnsi"/>
          <w:b/>
          <w:color w:val="000000" w:themeColor="text1"/>
          <w:w w:val="95"/>
          <w:sz w:val="20"/>
          <w:szCs w:val="20"/>
        </w:rPr>
        <w:t xml:space="preserve">Selected Sponsored Projects: </w:t>
      </w:r>
      <w:r w:rsidR="00EC5791">
        <w:rPr>
          <w:rFonts w:ascii="Times New Roman" w:hAnsi="Times New Roman" w:cs="Times New Roman"/>
          <w:sz w:val="20"/>
          <w:szCs w:val="20"/>
        </w:rPr>
        <w:t>$</w:t>
      </w:r>
      <w:r w:rsidR="0035362C">
        <w:rPr>
          <w:rFonts w:ascii="Times New Roman" w:hAnsi="Times New Roman" w:cs="Times New Roman"/>
          <w:sz w:val="20"/>
          <w:szCs w:val="20"/>
        </w:rPr>
        <w:t>5.3</w:t>
      </w:r>
      <w:r w:rsidR="00EC5791">
        <w:rPr>
          <w:rFonts w:ascii="Times New Roman" w:hAnsi="Times New Roman" w:cs="Times New Roman"/>
          <w:sz w:val="20"/>
          <w:szCs w:val="20"/>
        </w:rPr>
        <w:t xml:space="preserve"> M total from </w:t>
      </w:r>
      <w:r w:rsidR="00EE45D0" w:rsidRPr="002424A7">
        <w:rPr>
          <w:rFonts w:ascii="Times New Roman" w:hAnsi="Times New Roman" w:cs="Times New Roman"/>
          <w:sz w:val="20"/>
          <w:szCs w:val="20"/>
        </w:rPr>
        <w:t>43</w:t>
      </w:r>
      <w:r w:rsidR="00EC5791" w:rsidRPr="002424A7">
        <w:rPr>
          <w:rFonts w:ascii="Times New Roman" w:hAnsi="Times New Roman" w:cs="Times New Roman"/>
          <w:sz w:val="20"/>
          <w:szCs w:val="20"/>
        </w:rPr>
        <w:t xml:space="preserve"> grants including </w:t>
      </w:r>
      <w:r w:rsidR="00EE45D0" w:rsidRPr="002424A7">
        <w:rPr>
          <w:rFonts w:ascii="Times New Roman" w:hAnsi="Times New Roman" w:cs="Times New Roman"/>
          <w:sz w:val="20"/>
          <w:szCs w:val="20"/>
        </w:rPr>
        <w:t>9</w:t>
      </w:r>
      <w:r w:rsidR="00EC5791" w:rsidRPr="002424A7">
        <w:rPr>
          <w:rFonts w:ascii="Times New Roman" w:hAnsi="Times New Roman" w:cs="Times New Roman"/>
          <w:sz w:val="20"/>
          <w:szCs w:val="20"/>
        </w:rPr>
        <w:t xml:space="preserve"> federal </w:t>
      </w:r>
      <w:proofErr w:type="gramStart"/>
      <w:r w:rsidR="00EC5791" w:rsidRPr="002424A7">
        <w:rPr>
          <w:rFonts w:ascii="Times New Roman" w:hAnsi="Times New Roman" w:cs="Times New Roman"/>
          <w:sz w:val="20"/>
          <w:szCs w:val="20"/>
        </w:rPr>
        <w:t>( DoD</w:t>
      </w:r>
      <w:proofErr w:type="gramEnd"/>
      <w:r w:rsidR="00EC5791" w:rsidRPr="002424A7">
        <w:rPr>
          <w:rFonts w:ascii="Times New Roman" w:hAnsi="Times New Roman" w:cs="Times New Roman"/>
          <w:sz w:val="20"/>
          <w:szCs w:val="20"/>
        </w:rPr>
        <w:t xml:space="preserve">, DOE, etc.), </w:t>
      </w:r>
      <w:r w:rsidR="00EE45D0" w:rsidRPr="002424A7">
        <w:rPr>
          <w:rFonts w:ascii="Times New Roman" w:hAnsi="Times New Roman" w:cs="Times New Roman"/>
          <w:sz w:val="20"/>
          <w:szCs w:val="20"/>
        </w:rPr>
        <w:t>2</w:t>
      </w:r>
      <w:r w:rsidR="00EC5791" w:rsidRPr="002424A7">
        <w:rPr>
          <w:rFonts w:ascii="Times New Roman" w:hAnsi="Times New Roman" w:cs="Times New Roman"/>
          <w:sz w:val="20"/>
          <w:szCs w:val="20"/>
        </w:rPr>
        <w:t xml:space="preserve"> state, </w:t>
      </w:r>
      <w:r w:rsidR="00EE45D0" w:rsidRPr="002424A7">
        <w:rPr>
          <w:rFonts w:ascii="Times New Roman" w:hAnsi="Times New Roman" w:cs="Times New Roman"/>
          <w:sz w:val="20"/>
          <w:szCs w:val="20"/>
        </w:rPr>
        <w:t>32</w:t>
      </w:r>
      <w:r w:rsidR="00EC5791" w:rsidRPr="002424A7">
        <w:rPr>
          <w:rFonts w:ascii="Times New Roman" w:hAnsi="Times New Roman" w:cs="Times New Roman"/>
          <w:sz w:val="20"/>
          <w:szCs w:val="20"/>
        </w:rPr>
        <w:t xml:space="preserve"> industry</w:t>
      </w:r>
      <w:r w:rsidR="00EE45D0" w:rsidRPr="002424A7">
        <w:rPr>
          <w:rFonts w:ascii="Times New Roman" w:hAnsi="Times New Roman" w:cs="Times New Roman"/>
          <w:sz w:val="20"/>
          <w:szCs w:val="20"/>
        </w:rPr>
        <w:t>.</w:t>
      </w:r>
    </w:p>
    <w:p w:rsidR="006B7A60" w:rsidRPr="002424A7" w:rsidRDefault="006B7A60" w:rsidP="006B7A60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Facilitating Industry by Engineering </w:t>
      </w:r>
      <w:proofErr w:type="spellStart"/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>Roadmapping</w:t>
      </w:r>
      <w:proofErr w:type="spellEnd"/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 and Science (FIBERS) to Advance US Manufacturing of Composites, with Matt Frank (IMSE), NIST, $58,000, </w:t>
      </w:r>
    </w:p>
    <w:p w:rsidR="006B7A60" w:rsidRPr="002424A7" w:rsidRDefault="006B7A60" w:rsidP="006B7A60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Composite Standards Calibration Kit for Interchangeable use in NDE, </w:t>
      </w:r>
      <w:proofErr w:type="spellStart"/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>Innoveyda</w:t>
      </w:r>
      <w:proofErr w:type="spellEnd"/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/US </w:t>
      </w:r>
      <w:proofErr w:type="spellStart"/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>Airforce</w:t>
      </w:r>
      <w:proofErr w:type="spellEnd"/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>, May 2014-Nov.2014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, $48,805.</w:t>
      </w:r>
    </w:p>
    <w:p w:rsidR="006B7A60" w:rsidRPr="002424A7" w:rsidRDefault="006B7A60" w:rsidP="006B7A60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Innovative Offshore Vertical-Axis Wind Turbine Rotor, with Matt Frank (PI), Frank Peters (IMSE) and John Jackman (IMSE), 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Jan 2009-Aug. 2016, $101,899.</w:t>
      </w:r>
    </w:p>
    <w:p w:rsidR="006B7A60" w:rsidRPr="002424A7" w:rsidRDefault="006B7A60" w:rsidP="006B7A60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lastRenderedPageBreak/>
        <w:t>NDE Research on Wind Turbine Blades, State of Iowa/TPI, with Dan Barnard (CNDE), Ja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n 2013-Dec 2013, $39,927.</w:t>
      </w:r>
    </w:p>
    <w:p w:rsidR="006B7A60" w:rsidRPr="002424A7" w:rsidRDefault="006B7A60" w:rsidP="006B7A60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NDE of Body Armor, US Army, with </w:t>
      </w:r>
      <w:r w:rsidR="00036673" w:rsidRPr="002424A7">
        <w:rPr>
          <w:rFonts w:eastAsia="Times New Roman" w:cstheme="minorHAnsi"/>
          <w:color w:val="000000"/>
          <w:sz w:val="20"/>
          <w:szCs w:val="20"/>
          <w:lang w:bidi="hi-IN"/>
        </w:rPr>
        <w:t>Dave Hsu (CNDE</w:t>
      </w:r>
      <w:r w:rsidR="002424A7">
        <w:rPr>
          <w:rFonts w:eastAsia="Times New Roman" w:cstheme="minorHAnsi"/>
          <w:color w:val="000000"/>
          <w:sz w:val="20"/>
          <w:szCs w:val="20"/>
          <w:lang w:bidi="hi-IN"/>
        </w:rPr>
        <w:t>)</w:t>
      </w:r>
      <w:r w:rsidR="00036673"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, 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July 2008-Sept 2010, $135,692.</w:t>
      </w:r>
    </w:p>
    <w:p w:rsidR="00036673" w:rsidRPr="002424A7" w:rsidRDefault="00036673" w:rsidP="00036673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Redesign of a Composite Helmet, </w:t>
      </w:r>
      <w:proofErr w:type="spellStart"/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>inVince</w:t>
      </w:r>
      <w:proofErr w:type="spellEnd"/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 Safety Systems, 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Jan 2014-June 2015, $101,899.</w:t>
      </w:r>
    </w:p>
    <w:p w:rsidR="00036673" w:rsidRPr="002424A7" w:rsidRDefault="00036673" w:rsidP="00036673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AMII- Ultrasonic  Evaluation of Wind Blades to improve Reliability and Productivity, with Matt Frank 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(IMSE),</w:t>
      </w: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 France Peters (IMSE) and John Jackman (IMSE), July 2009-June 2012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, $1,053,000</w:t>
      </w:r>
    </w:p>
    <w:p w:rsidR="006B7A60" w:rsidRPr="002424A7" w:rsidRDefault="00036673" w:rsidP="00036673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>Design and Analysis of a Typical Fireplace, Hearth &amp; Homes Tech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, Jan 2008-Jan 2009, $45,165</w:t>
      </w:r>
    </w:p>
    <w:p w:rsidR="00036673" w:rsidRPr="002424A7" w:rsidRDefault="00036673" w:rsidP="00036673">
      <w:pPr>
        <w:pStyle w:val="ListParagraph"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>Extreme Winds Near Ground and Their Damaging Effects on the Built Environment, from NOAA, with PI:PP Sarkar, Haan, Hu, Gallus, Takle, $923,241</w:t>
      </w:r>
    </w:p>
    <w:p w:rsidR="00036673" w:rsidRPr="002424A7" w:rsidRDefault="00036673" w:rsidP="00036673">
      <w:pPr>
        <w:pStyle w:val="ListParagraph"/>
        <w:widowControl/>
        <w:numPr>
          <w:ilvl w:val="0"/>
          <w:numId w:val="25"/>
        </w:numPr>
        <w:rPr>
          <w:rFonts w:eastAsia="Times New Roman" w:cstheme="minorHAnsi"/>
          <w:color w:val="000000"/>
          <w:sz w:val="20"/>
          <w:szCs w:val="20"/>
          <w:lang w:bidi="hi-IN"/>
        </w:rPr>
      </w:pPr>
      <w:r w:rsidRPr="002424A7">
        <w:rPr>
          <w:rFonts w:eastAsia="Times New Roman" w:cstheme="minorHAnsi"/>
          <w:color w:val="000000"/>
          <w:sz w:val="20"/>
          <w:szCs w:val="20"/>
          <w:lang w:bidi="hi-IN"/>
        </w:rPr>
        <w:t xml:space="preserve">Development of Air-Coupled Inspection for Carbon Composite Wing Spar, from FAA, with Dave Hsu (CNDE), </w:t>
      </w:r>
      <w:r w:rsidR="002424A7" w:rsidRPr="002424A7">
        <w:rPr>
          <w:rFonts w:eastAsia="Times New Roman" w:cstheme="minorHAnsi"/>
          <w:color w:val="000000"/>
          <w:sz w:val="20"/>
          <w:szCs w:val="20"/>
          <w:lang w:bidi="hi-IN"/>
        </w:rPr>
        <w:t>Jan 2006-Dec 2006, $145,000.</w:t>
      </w:r>
    </w:p>
    <w:p w:rsidR="006B7A60" w:rsidRPr="0035362C" w:rsidRDefault="006B7A60" w:rsidP="00EC5791">
      <w:pPr>
        <w:ind w:left="360"/>
        <w:rPr>
          <w:rFonts w:cstheme="minorHAnsi"/>
          <w:b/>
          <w:color w:val="000000" w:themeColor="text1"/>
          <w:w w:val="95"/>
          <w:sz w:val="18"/>
          <w:szCs w:val="18"/>
          <w:highlight w:val="yellow"/>
        </w:rPr>
      </w:pPr>
    </w:p>
    <w:p w:rsidR="0035362C" w:rsidRDefault="006008D1" w:rsidP="0035362C">
      <w:pPr>
        <w:ind w:left="72" w:firstLine="288"/>
        <w:rPr>
          <w:rFonts w:cstheme="minorHAnsi"/>
          <w:b/>
          <w:color w:val="000000" w:themeColor="text1"/>
          <w:w w:val="95"/>
          <w:sz w:val="18"/>
          <w:szCs w:val="18"/>
        </w:rPr>
      </w:pPr>
      <w:r w:rsidRPr="00F6730B">
        <w:rPr>
          <w:rFonts w:cstheme="minorHAnsi"/>
          <w:b/>
          <w:color w:val="000000" w:themeColor="text1"/>
          <w:w w:val="95"/>
          <w:sz w:val="20"/>
          <w:szCs w:val="20"/>
        </w:rPr>
        <w:t>Selected Publications</w:t>
      </w:r>
      <w:r w:rsidR="00497A77">
        <w:rPr>
          <w:rFonts w:cstheme="minorHAnsi"/>
          <w:b/>
          <w:color w:val="000000" w:themeColor="text1"/>
          <w:w w:val="95"/>
          <w:sz w:val="20"/>
          <w:szCs w:val="20"/>
        </w:rPr>
        <w:t>:</w:t>
      </w:r>
      <w:r w:rsidRPr="00592241">
        <w:rPr>
          <w:rFonts w:cstheme="minorHAnsi"/>
          <w:b/>
          <w:color w:val="000000" w:themeColor="text1"/>
          <w:w w:val="95"/>
          <w:sz w:val="24"/>
          <w:szCs w:val="24"/>
        </w:rPr>
        <w:t xml:space="preserve"> </w:t>
      </w:r>
      <w:r w:rsidR="0035362C" w:rsidRPr="0035362C">
        <w:rPr>
          <w:rFonts w:cstheme="minorHAnsi"/>
          <w:b/>
          <w:color w:val="000000" w:themeColor="text1"/>
          <w:w w:val="95"/>
          <w:sz w:val="18"/>
          <w:szCs w:val="18"/>
        </w:rPr>
        <w:t>(of 147 pubs. including 36 journals, 4 book chapters, 4 patents; h-index (Google): 14)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r w:rsidRPr="0005267F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Livings, R., </w:t>
      </w:r>
      <w:r w:rsidRPr="0005267F">
        <w:rPr>
          <w:rStyle w:val="Hyperlink"/>
          <w:rFonts w:cstheme="minorHAnsi"/>
          <w:b/>
          <w:color w:val="000000" w:themeColor="text1"/>
          <w:sz w:val="20"/>
          <w:szCs w:val="20"/>
          <w:u w:val="none"/>
        </w:rPr>
        <w:t>Dayal, V.</w:t>
      </w:r>
      <w:r w:rsidRPr="0005267F">
        <w:rPr>
          <w:rStyle w:val="Hyperlink"/>
          <w:rFonts w:cstheme="minorHAnsi"/>
          <w:color w:val="000000" w:themeColor="text1"/>
          <w:sz w:val="20"/>
          <w:szCs w:val="20"/>
          <w:u w:val="none"/>
        </w:rPr>
        <w:t xml:space="preserve">, Barnard, D. </w:t>
      </w:r>
      <w:r w:rsidRPr="0005267F">
        <w:rPr>
          <w:rFonts w:cstheme="minorHAnsi"/>
          <w:iCs/>
          <w:sz w:val="20"/>
          <w:szCs w:val="20"/>
        </w:rPr>
        <w:t xml:space="preserve">Air-Coupled Ultrasonic Resonance Imaging of Hexagonal </w:t>
      </w:r>
      <w:proofErr w:type="spellStart"/>
      <w:r w:rsidRPr="0005267F">
        <w:rPr>
          <w:rFonts w:cstheme="minorHAnsi"/>
          <w:iCs/>
          <w:sz w:val="20"/>
          <w:szCs w:val="20"/>
        </w:rPr>
        <w:t>SiC</w:t>
      </w:r>
      <w:proofErr w:type="spellEnd"/>
      <w:r w:rsidRPr="0005267F">
        <w:rPr>
          <w:rFonts w:cstheme="minorHAnsi"/>
          <w:iCs/>
          <w:sz w:val="20"/>
          <w:szCs w:val="20"/>
        </w:rPr>
        <w:t xml:space="preserve"> and Alumina Tiles, </w:t>
      </w:r>
      <w:r w:rsidRPr="0005267F">
        <w:rPr>
          <w:rFonts w:cstheme="minorHAnsi"/>
          <w:i/>
          <w:iCs/>
          <w:sz w:val="20"/>
          <w:szCs w:val="20"/>
        </w:rPr>
        <w:t>Journal of Nondestructive Evaluation</w:t>
      </w:r>
      <w:r w:rsidRPr="0005267F">
        <w:rPr>
          <w:rFonts w:cstheme="minorHAnsi"/>
          <w:iCs/>
          <w:sz w:val="20"/>
          <w:szCs w:val="20"/>
        </w:rPr>
        <w:t>, Vol. 36: 15(1).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color w:val="000000"/>
          <w:sz w:val="20"/>
          <w:szCs w:val="20"/>
        </w:rPr>
        <w:t xml:space="preserve">Livings, R., </w:t>
      </w:r>
      <w:r w:rsidRPr="0005267F">
        <w:rPr>
          <w:rFonts w:cstheme="minorHAnsi"/>
          <w:b/>
          <w:color w:val="000000"/>
          <w:sz w:val="20"/>
          <w:szCs w:val="20"/>
        </w:rPr>
        <w:t>Dayal, V.</w:t>
      </w:r>
      <w:r w:rsidRPr="0005267F">
        <w:rPr>
          <w:rFonts w:cstheme="minorHAnsi"/>
          <w:color w:val="000000"/>
          <w:sz w:val="20"/>
          <w:szCs w:val="20"/>
        </w:rPr>
        <w:t xml:space="preserve">, Barnard, D. (2016). “Damage Detection in a Multi-Layered, Multi-Material Composite Using Air-Coupled Ultrasonic Resonance Imaging,” </w:t>
      </w:r>
      <w:r w:rsidRPr="0005267F">
        <w:rPr>
          <w:rFonts w:cstheme="minorHAnsi"/>
          <w:i/>
          <w:color w:val="000000"/>
          <w:sz w:val="20"/>
          <w:szCs w:val="20"/>
        </w:rPr>
        <w:t>Journal of Nondestructive Evaluation</w:t>
      </w:r>
      <w:r w:rsidRPr="0005267F">
        <w:rPr>
          <w:rFonts w:cstheme="minorHAnsi"/>
          <w:color w:val="000000"/>
          <w:sz w:val="20"/>
          <w:szCs w:val="20"/>
        </w:rPr>
        <w:t>, Vol. 35.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color w:val="000000"/>
          <w:sz w:val="20"/>
          <w:szCs w:val="20"/>
        </w:rPr>
        <w:t xml:space="preserve">Chakrapani, S.K., Barnard, D., </w:t>
      </w:r>
      <w:r w:rsidRPr="0005267F">
        <w:rPr>
          <w:rFonts w:cstheme="minorHAnsi"/>
          <w:b/>
          <w:color w:val="000000"/>
          <w:sz w:val="20"/>
          <w:szCs w:val="20"/>
        </w:rPr>
        <w:t>Dayal, V.</w:t>
      </w:r>
      <w:r w:rsidRPr="0005267F">
        <w:rPr>
          <w:rFonts w:cstheme="minorHAnsi"/>
          <w:color w:val="000000"/>
          <w:sz w:val="20"/>
          <w:szCs w:val="20"/>
        </w:rPr>
        <w:t xml:space="preserve"> “Influence of Laminate Sequence and Fabric Type on the Inherent Acoustic Nonlinearity in Carbon Fiber Reinforced Composites,” </w:t>
      </w:r>
      <w:r w:rsidRPr="0005267F">
        <w:rPr>
          <w:rFonts w:cstheme="minorHAnsi"/>
          <w:i/>
          <w:color w:val="000000"/>
          <w:sz w:val="20"/>
          <w:szCs w:val="20"/>
        </w:rPr>
        <w:t>Journal of the Acoustical Society of America</w:t>
      </w:r>
      <w:r w:rsidRPr="0005267F">
        <w:rPr>
          <w:rFonts w:cstheme="minorHAnsi"/>
          <w:color w:val="000000"/>
          <w:sz w:val="20"/>
          <w:szCs w:val="20"/>
        </w:rPr>
        <w:t>, Vol. 139(5), pp. 2310-2319.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color w:val="000000"/>
          <w:sz w:val="20"/>
          <w:szCs w:val="20"/>
        </w:rPr>
        <w:t xml:space="preserve">Chakrapani, S.K., Barnard, D., </w:t>
      </w:r>
      <w:r w:rsidRPr="0005267F">
        <w:rPr>
          <w:rFonts w:cstheme="minorHAnsi"/>
          <w:b/>
          <w:color w:val="000000"/>
          <w:sz w:val="20"/>
          <w:szCs w:val="20"/>
        </w:rPr>
        <w:t>Dayal, V.</w:t>
      </w:r>
      <w:r w:rsidRPr="0005267F">
        <w:rPr>
          <w:rFonts w:cstheme="minorHAnsi"/>
          <w:color w:val="000000"/>
          <w:sz w:val="20"/>
          <w:szCs w:val="20"/>
        </w:rPr>
        <w:t xml:space="preserve"> (April 2016). “Nonlinear forced vibration of carbon fiber/epoxy prepreg composite beams: Theory and experiment,” </w:t>
      </w:r>
      <w:r w:rsidRPr="0005267F">
        <w:rPr>
          <w:rFonts w:cstheme="minorHAnsi"/>
          <w:i/>
          <w:color w:val="000000"/>
          <w:sz w:val="20"/>
          <w:szCs w:val="20"/>
        </w:rPr>
        <w:t>Composites Part B</w:t>
      </w:r>
      <w:r w:rsidRPr="0005267F">
        <w:rPr>
          <w:rFonts w:cstheme="minorHAnsi"/>
          <w:color w:val="000000"/>
          <w:sz w:val="20"/>
          <w:szCs w:val="20"/>
        </w:rPr>
        <w:t>, Vol. 91, pp. 513-521.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color w:val="000000"/>
          <w:sz w:val="20"/>
          <w:szCs w:val="20"/>
        </w:rPr>
        <w:t xml:space="preserve">Chakrapani, S.K., Barnard, D., </w:t>
      </w:r>
      <w:r w:rsidRPr="0005267F">
        <w:rPr>
          <w:rFonts w:cstheme="minorHAnsi"/>
          <w:b/>
          <w:color w:val="000000"/>
          <w:sz w:val="20"/>
          <w:szCs w:val="20"/>
        </w:rPr>
        <w:t>Dayal, V.</w:t>
      </w:r>
      <w:r w:rsidRPr="0005267F">
        <w:rPr>
          <w:rFonts w:cstheme="minorHAnsi"/>
          <w:color w:val="000000"/>
          <w:sz w:val="20"/>
          <w:szCs w:val="20"/>
        </w:rPr>
        <w:t xml:space="preserve"> (Sept. 2015). “Finite element simulation of core inspection in helicopter rotor blades using guided waves,” </w:t>
      </w:r>
      <w:r w:rsidRPr="0005267F">
        <w:rPr>
          <w:rFonts w:cstheme="minorHAnsi"/>
          <w:i/>
          <w:color w:val="000000"/>
          <w:sz w:val="20"/>
          <w:szCs w:val="20"/>
        </w:rPr>
        <w:t>Ultrasonics</w:t>
      </w:r>
      <w:r w:rsidRPr="0005267F">
        <w:rPr>
          <w:rFonts w:cstheme="minorHAnsi"/>
          <w:color w:val="000000"/>
          <w:sz w:val="20"/>
          <w:szCs w:val="20"/>
        </w:rPr>
        <w:t>, Vol. 62, pp. 126-135.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b/>
          <w:sz w:val="20"/>
          <w:szCs w:val="20"/>
          <w:lang w:val="en-GB"/>
        </w:rPr>
        <w:t>Dayal, V.</w:t>
      </w:r>
      <w:r w:rsidRPr="0005267F">
        <w:rPr>
          <w:rFonts w:cstheme="minorHAnsi"/>
          <w:sz w:val="20"/>
          <w:szCs w:val="20"/>
          <w:lang w:val="en-GB"/>
        </w:rPr>
        <w:t xml:space="preserve"> (Oct. 2009). “Conceptual design of unpressurized shelters on lunar surface,” </w:t>
      </w:r>
      <w:r w:rsidRPr="0005267F">
        <w:rPr>
          <w:rFonts w:cstheme="minorHAnsi"/>
          <w:i/>
          <w:sz w:val="20"/>
          <w:szCs w:val="20"/>
          <w:lang w:val="en-GB"/>
        </w:rPr>
        <w:t>Journal of Aerospace Engineering</w:t>
      </w:r>
      <w:r w:rsidRPr="0005267F">
        <w:rPr>
          <w:rFonts w:cstheme="minorHAnsi"/>
          <w:sz w:val="20"/>
          <w:szCs w:val="20"/>
          <w:lang w:val="en-GB"/>
        </w:rPr>
        <w:t>, 22(4), pp. 396-402.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sz w:val="20"/>
          <w:szCs w:val="20"/>
          <w:lang w:val="en-GB"/>
        </w:rPr>
        <w:t xml:space="preserve">Kumar, N., </w:t>
      </w:r>
      <w:r w:rsidRPr="0005267F">
        <w:rPr>
          <w:rFonts w:cstheme="minorHAnsi"/>
          <w:b/>
          <w:sz w:val="20"/>
          <w:szCs w:val="20"/>
          <w:lang w:val="en-GB"/>
        </w:rPr>
        <w:t>Dayal, V.</w:t>
      </w:r>
      <w:r w:rsidRPr="0005267F">
        <w:rPr>
          <w:rFonts w:cstheme="minorHAnsi"/>
          <w:sz w:val="20"/>
          <w:szCs w:val="20"/>
          <w:lang w:val="en-GB"/>
        </w:rPr>
        <w:t xml:space="preserve">, Sarkar, P.P. (June 2012). “Failure of wood-framed low-rise building under tornado wind loads,” </w:t>
      </w:r>
      <w:r w:rsidRPr="0005267F">
        <w:rPr>
          <w:rFonts w:cstheme="minorHAnsi"/>
          <w:i/>
          <w:sz w:val="20"/>
          <w:szCs w:val="20"/>
          <w:lang w:val="en-GB"/>
        </w:rPr>
        <w:t>Engineering Structures</w:t>
      </w:r>
      <w:r w:rsidRPr="0005267F">
        <w:rPr>
          <w:rFonts w:cstheme="minorHAnsi"/>
          <w:sz w:val="20"/>
          <w:szCs w:val="20"/>
          <w:lang w:val="en-GB"/>
        </w:rPr>
        <w:t>, 39, pp. 79-88.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b/>
          <w:sz w:val="20"/>
          <w:szCs w:val="20"/>
          <w:lang w:val="en-GB"/>
        </w:rPr>
        <w:t>Dayal, V.</w:t>
      </w:r>
      <w:r w:rsidRPr="0005267F">
        <w:rPr>
          <w:rFonts w:cstheme="minorHAnsi"/>
          <w:sz w:val="20"/>
          <w:szCs w:val="20"/>
          <w:lang w:val="en-GB"/>
        </w:rPr>
        <w:t xml:space="preserve"> (2014). “Conceptual design of pressurized shelters on the lunar surface,” </w:t>
      </w:r>
      <w:r w:rsidRPr="0005267F">
        <w:rPr>
          <w:rFonts w:cstheme="minorHAnsi"/>
          <w:i/>
          <w:sz w:val="20"/>
          <w:szCs w:val="20"/>
          <w:lang w:val="en-GB"/>
        </w:rPr>
        <w:t>Journal of Aerospace Engineering</w:t>
      </w:r>
      <w:r w:rsidRPr="0005267F">
        <w:rPr>
          <w:rFonts w:cstheme="minorHAnsi"/>
          <w:sz w:val="20"/>
          <w:szCs w:val="20"/>
          <w:lang w:val="en-GB"/>
        </w:rPr>
        <w:t>, 27(1), pp. 33-39.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b/>
          <w:sz w:val="20"/>
          <w:szCs w:val="20"/>
          <w:lang w:val="en-GB"/>
        </w:rPr>
        <w:t>Dayal, V.</w:t>
      </w:r>
      <w:r w:rsidRPr="0005267F">
        <w:rPr>
          <w:rFonts w:cstheme="minorHAnsi"/>
          <w:sz w:val="20"/>
          <w:szCs w:val="20"/>
          <w:lang w:val="en-GB"/>
        </w:rPr>
        <w:t xml:space="preserve">, Hsu, D.K., Kite, A.H. (2007). “Air-coupled ultrasound – a new paradigm in NDE,” </w:t>
      </w:r>
      <w:r w:rsidRPr="0005267F">
        <w:rPr>
          <w:rFonts w:cstheme="minorHAnsi"/>
          <w:i/>
          <w:sz w:val="20"/>
          <w:szCs w:val="20"/>
          <w:lang w:val="en-GB"/>
        </w:rPr>
        <w:t>Proctor of the Mechanical Engineering Congress and Exposition</w:t>
      </w:r>
      <w:r w:rsidRPr="0005267F">
        <w:rPr>
          <w:rFonts w:cstheme="minorHAnsi"/>
          <w:sz w:val="20"/>
          <w:szCs w:val="20"/>
          <w:lang w:val="en-GB"/>
        </w:rPr>
        <w:t>, Nov. 11-15, Seattle, WA.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b/>
          <w:sz w:val="20"/>
          <w:szCs w:val="20"/>
          <w:lang w:val="en-GB"/>
        </w:rPr>
        <w:t>Dayal, V.</w:t>
      </w:r>
      <w:r w:rsidRPr="0005267F">
        <w:rPr>
          <w:rFonts w:cstheme="minorHAnsi"/>
          <w:sz w:val="20"/>
          <w:szCs w:val="20"/>
          <w:lang w:val="en-GB"/>
        </w:rPr>
        <w:t xml:space="preserve"> (1992). “An automated simultaneous measurement of thickness and wave speed by ultrasound,” </w:t>
      </w:r>
      <w:r w:rsidRPr="0005267F">
        <w:rPr>
          <w:rFonts w:cstheme="minorHAnsi"/>
          <w:i/>
          <w:sz w:val="20"/>
          <w:szCs w:val="20"/>
          <w:lang w:val="en-GB"/>
        </w:rPr>
        <w:t>Experimental Mechanics</w:t>
      </w:r>
      <w:r w:rsidRPr="0005267F">
        <w:rPr>
          <w:rFonts w:cstheme="minorHAnsi"/>
          <w:sz w:val="20"/>
          <w:szCs w:val="20"/>
          <w:lang w:val="en-GB"/>
        </w:rPr>
        <w:t>, 32(3), pp. 197-202.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sz w:val="20"/>
          <w:szCs w:val="20"/>
          <w:lang w:val="en-GB"/>
        </w:rPr>
        <w:t xml:space="preserve">Hsu, D.K., </w:t>
      </w:r>
      <w:r w:rsidRPr="0005267F">
        <w:rPr>
          <w:rFonts w:cstheme="minorHAnsi"/>
          <w:b/>
          <w:sz w:val="20"/>
          <w:szCs w:val="20"/>
          <w:lang w:val="en-GB"/>
        </w:rPr>
        <w:t>Dayal, V.</w:t>
      </w:r>
      <w:r w:rsidRPr="0005267F">
        <w:rPr>
          <w:rFonts w:cstheme="minorHAnsi"/>
          <w:sz w:val="20"/>
          <w:szCs w:val="20"/>
          <w:lang w:val="en-GB"/>
        </w:rPr>
        <w:t xml:space="preserve"> (1998). “Ultrasonic Newton’s Rings,” </w:t>
      </w:r>
      <w:r w:rsidRPr="0005267F">
        <w:rPr>
          <w:rFonts w:cstheme="minorHAnsi"/>
          <w:i/>
          <w:sz w:val="20"/>
          <w:szCs w:val="20"/>
          <w:lang w:val="en-GB"/>
        </w:rPr>
        <w:t>Applied Physics Letters</w:t>
      </w:r>
      <w:r w:rsidRPr="0005267F">
        <w:rPr>
          <w:rFonts w:cstheme="minorHAnsi"/>
          <w:sz w:val="20"/>
          <w:szCs w:val="20"/>
          <w:lang w:val="en-GB"/>
        </w:rPr>
        <w:t>, 60(10), pp. 1169-1171.</w:t>
      </w:r>
    </w:p>
    <w:p w:rsidR="0005267F" w:rsidRPr="0005267F" w:rsidRDefault="0005267F" w:rsidP="0005267F">
      <w:pPr>
        <w:pStyle w:val="ListParagraph"/>
        <w:numPr>
          <w:ilvl w:val="0"/>
          <w:numId w:val="23"/>
        </w:numPr>
        <w:autoSpaceDN w:val="0"/>
        <w:adjustRightInd w:val="0"/>
        <w:jc w:val="both"/>
        <w:rPr>
          <w:rFonts w:cstheme="minorHAnsi"/>
          <w:sz w:val="20"/>
          <w:szCs w:val="20"/>
          <w:lang w:val="en-GB"/>
        </w:rPr>
      </w:pPr>
      <w:r w:rsidRPr="0005267F">
        <w:rPr>
          <w:rFonts w:cstheme="minorHAnsi"/>
          <w:b/>
          <w:sz w:val="20"/>
          <w:szCs w:val="20"/>
          <w:lang w:val="en-GB"/>
        </w:rPr>
        <w:t>Dayal, V.</w:t>
      </w:r>
      <w:r w:rsidRPr="0005267F">
        <w:rPr>
          <w:rFonts w:cstheme="minorHAnsi"/>
          <w:sz w:val="20"/>
          <w:szCs w:val="20"/>
          <w:lang w:val="en-GB"/>
        </w:rPr>
        <w:t xml:space="preserve"> (1998). “Fourier transformation for non-destructive evaluation,” </w:t>
      </w:r>
      <w:r w:rsidRPr="0005267F">
        <w:rPr>
          <w:rFonts w:cstheme="minorHAnsi"/>
          <w:i/>
          <w:sz w:val="20"/>
          <w:szCs w:val="20"/>
          <w:lang w:val="en-GB"/>
        </w:rPr>
        <w:t>Journal of the Acoustical Society of America</w:t>
      </w:r>
      <w:r w:rsidRPr="0005267F">
        <w:rPr>
          <w:rFonts w:cstheme="minorHAnsi"/>
          <w:sz w:val="20"/>
          <w:szCs w:val="20"/>
          <w:lang w:val="en-GB"/>
        </w:rPr>
        <w:t>, 104(3), pp. 1789.</w:t>
      </w:r>
    </w:p>
    <w:p w:rsidR="0035362C" w:rsidRPr="0005267F" w:rsidRDefault="0005267F" w:rsidP="0005267F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w w:val="95"/>
          <w:sz w:val="20"/>
          <w:szCs w:val="20"/>
        </w:rPr>
      </w:pPr>
      <w:r w:rsidRPr="0005267F">
        <w:rPr>
          <w:rFonts w:cstheme="minorHAnsi"/>
          <w:sz w:val="20"/>
          <w:szCs w:val="20"/>
          <w:lang w:val="en-GB"/>
        </w:rPr>
        <w:t xml:space="preserve">Mohammed, I., </w:t>
      </w:r>
      <w:r w:rsidRPr="0005267F">
        <w:rPr>
          <w:rFonts w:cstheme="minorHAnsi"/>
          <w:b/>
          <w:sz w:val="20"/>
          <w:szCs w:val="20"/>
          <w:lang w:val="en-GB"/>
        </w:rPr>
        <w:t>Dayal, V.</w:t>
      </w:r>
      <w:r w:rsidRPr="0005267F">
        <w:rPr>
          <w:rFonts w:cstheme="minorHAnsi"/>
          <w:sz w:val="20"/>
          <w:szCs w:val="20"/>
          <w:lang w:val="en-GB"/>
        </w:rPr>
        <w:t xml:space="preserve"> (1994). “Micro-macro crack interaction in composites,” </w:t>
      </w:r>
      <w:r w:rsidRPr="0005267F">
        <w:rPr>
          <w:rFonts w:cstheme="minorHAnsi"/>
          <w:i/>
          <w:sz w:val="20"/>
          <w:szCs w:val="20"/>
          <w:lang w:val="en-GB"/>
        </w:rPr>
        <w:t>Engineering Fracture Mechanics</w:t>
      </w:r>
      <w:r w:rsidRPr="0005267F">
        <w:rPr>
          <w:rFonts w:cstheme="minorHAnsi"/>
          <w:sz w:val="20"/>
          <w:szCs w:val="20"/>
          <w:lang w:val="en-GB"/>
        </w:rPr>
        <w:t>, 49(5), pp. 647-659.</w:t>
      </w:r>
    </w:p>
    <w:p w:rsidR="006008D1" w:rsidRPr="00592241" w:rsidRDefault="006008D1" w:rsidP="00F6730B">
      <w:pPr>
        <w:ind w:left="72" w:firstLine="288"/>
        <w:rPr>
          <w:rFonts w:cstheme="minorHAnsi"/>
          <w:b/>
          <w:color w:val="000000" w:themeColor="text1"/>
          <w:w w:val="95"/>
          <w:sz w:val="18"/>
          <w:szCs w:val="18"/>
        </w:rPr>
      </w:pPr>
    </w:p>
    <w:p w:rsidR="00EC0193" w:rsidRPr="00EC5791" w:rsidRDefault="00EC0193" w:rsidP="00EC5791">
      <w:pPr>
        <w:autoSpaceDE w:val="0"/>
        <w:autoSpaceDN w:val="0"/>
        <w:adjustRightInd w:val="0"/>
        <w:jc w:val="both"/>
        <w:rPr>
          <w:rFonts w:cstheme="minorHAnsi"/>
          <w:b/>
          <w:color w:val="D0202E"/>
          <w:spacing w:val="-2"/>
          <w:w w:val="95"/>
          <w:sz w:val="16"/>
        </w:rPr>
      </w:pPr>
    </w:p>
    <w:p w:rsidR="0055220A" w:rsidRPr="00EA01D7" w:rsidRDefault="0055220A" w:rsidP="00252B5C">
      <w:pPr>
        <w:tabs>
          <w:tab w:val="left" w:pos="9023"/>
        </w:tabs>
        <w:spacing w:before="40"/>
        <w:ind w:left="110"/>
        <w:rPr>
          <w:rFonts w:cstheme="minorHAnsi"/>
          <w:b/>
          <w:color w:val="D0202E"/>
          <w:spacing w:val="-2"/>
          <w:w w:val="95"/>
          <w:sz w:val="16"/>
        </w:rPr>
      </w:pPr>
    </w:p>
    <w:p w:rsidR="0055220A" w:rsidRPr="00EA01D7" w:rsidRDefault="0055220A" w:rsidP="00252B5C">
      <w:pPr>
        <w:tabs>
          <w:tab w:val="left" w:pos="9023"/>
        </w:tabs>
        <w:spacing w:before="40"/>
        <w:ind w:left="110"/>
        <w:rPr>
          <w:rFonts w:cstheme="minorHAnsi"/>
          <w:b/>
          <w:color w:val="D0202E"/>
          <w:spacing w:val="-2"/>
          <w:w w:val="95"/>
          <w:sz w:val="16"/>
        </w:rPr>
      </w:pPr>
    </w:p>
    <w:sectPr w:rsidR="0055220A" w:rsidRPr="00EA01D7" w:rsidSect="00434334">
      <w:type w:val="continuous"/>
      <w:pgSz w:w="12240" w:h="15840"/>
      <w:pgMar w:top="475" w:right="619" w:bottom="245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8D3"/>
    <w:multiLevelType w:val="hybridMultilevel"/>
    <w:tmpl w:val="DA5A57B6"/>
    <w:lvl w:ilvl="0" w:tplc="861682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DBF"/>
    <w:multiLevelType w:val="hybridMultilevel"/>
    <w:tmpl w:val="8116B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939C3"/>
    <w:multiLevelType w:val="hybridMultilevel"/>
    <w:tmpl w:val="4798209A"/>
    <w:lvl w:ilvl="0" w:tplc="86168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A9816AA"/>
    <w:multiLevelType w:val="hybridMultilevel"/>
    <w:tmpl w:val="61D0B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18300AD"/>
    <w:multiLevelType w:val="hybridMultilevel"/>
    <w:tmpl w:val="F834993C"/>
    <w:lvl w:ilvl="0" w:tplc="C76E7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07B8"/>
    <w:multiLevelType w:val="hybridMultilevel"/>
    <w:tmpl w:val="37F66860"/>
    <w:lvl w:ilvl="0" w:tplc="861682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46531D"/>
    <w:multiLevelType w:val="hybridMultilevel"/>
    <w:tmpl w:val="B574D316"/>
    <w:lvl w:ilvl="0" w:tplc="7F568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AF1"/>
    <w:multiLevelType w:val="hybridMultilevel"/>
    <w:tmpl w:val="D7347DA0"/>
    <w:lvl w:ilvl="0" w:tplc="5A362D9A">
      <w:start w:val="20"/>
      <w:numFmt w:val="bullet"/>
      <w:lvlText w:val="•"/>
      <w:lvlJc w:val="left"/>
      <w:pPr>
        <w:ind w:left="429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 w15:restartNumberingAfterBreak="0">
    <w:nsid w:val="28BA1E05"/>
    <w:multiLevelType w:val="hybridMultilevel"/>
    <w:tmpl w:val="A89E6802"/>
    <w:lvl w:ilvl="0" w:tplc="6BD8C2D6">
      <w:start w:val="1"/>
      <w:numFmt w:val="decimal"/>
      <w:lvlText w:val="J.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0FEC"/>
    <w:multiLevelType w:val="hybridMultilevel"/>
    <w:tmpl w:val="ED88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D276D"/>
    <w:multiLevelType w:val="hybridMultilevel"/>
    <w:tmpl w:val="8102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C6F0C"/>
    <w:multiLevelType w:val="hybridMultilevel"/>
    <w:tmpl w:val="BFEC7D06"/>
    <w:lvl w:ilvl="0" w:tplc="029EB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1163B"/>
    <w:multiLevelType w:val="hybridMultilevel"/>
    <w:tmpl w:val="DB5E5986"/>
    <w:lvl w:ilvl="0" w:tplc="86168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A7AAA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6A5168"/>
    <w:multiLevelType w:val="hybridMultilevel"/>
    <w:tmpl w:val="8424DF86"/>
    <w:lvl w:ilvl="0" w:tplc="861682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9E117E"/>
    <w:multiLevelType w:val="hybridMultilevel"/>
    <w:tmpl w:val="73A2B0F8"/>
    <w:lvl w:ilvl="0" w:tplc="86168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134DF"/>
    <w:multiLevelType w:val="hybridMultilevel"/>
    <w:tmpl w:val="3142F958"/>
    <w:lvl w:ilvl="0" w:tplc="56B60D06">
      <w:start w:val="1"/>
      <w:numFmt w:val="bullet"/>
      <w:lvlText w:val="•"/>
      <w:lvlJc w:val="left"/>
      <w:pPr>
        <w:ind w:left="5373" w:hanging="360"/>
      </w:pPr>
      <w:rPr>
        <w:rFonts w:ascii="Arial" w:eastAsia="Arial" w:hAnsi="Arial" w:hint="default"/>
        <w:color w:val="231F20"/>
        <w:sz w:val="20"/>
        <w:szCs w:val="20"/>
      </w:rPr>
    </w:lvl>
    <w:lvl w:ilvl="1" w:tplc="1A36E524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2" w:tplc="276A939C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3" w:tplc="5EDA3FD4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4" w:tplc="3DE25C62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  <w:lvl w:ilvl="5" w:tplc="7ACEC620">
      <w:start w:val="1"/>
      <w:numFmt w:val="bullet"/>
      <w:lvlText w:val="•"/>
      <w:lvlJc w:val="left"/>
      <w:pPr>
        <w:ind w:left="8186" w:hanging="360"/>
      </w:pPr>
      <w:rPr>
        <w:rFonts w:hint="default"/>
      </w:rPr>
    </w:lvl>
    <w:lvl w:ilvl="6" w:tplc="6D2A6828">
      <w:start w:val="1"/>
      <w:numFmt w:val="bullet"/>
      <w:lvlText w:val="•"/>
      <w:lvlJc w:val="left"/>
      <w:pPr>
        <w:ind w:left="8749" w:hanging="360"/>
      </w:pPr>
      <w:rPr>
        <w:rFonts w:hint="default"/>
      </w:rPr>
    </w:lvl>
    <w:lvl w:ilvl="7" w:tplc="2F08A3B8">
      <w:start w:val="1"/>
      <w:numFmt w:val="bullet"/>
      <w:lvlText w:val="•"/>
      <w:lvlJc w:val="left"/>
      <w:pPr>
        <w:ind w:left="9312" w:hanging="360"/>
      </w:pPr>
      <w:rPr>
        <w:rFonts w:hint="default"/>
      </w:rPr>
    </w:lvl>
    <w:lvl w:ilvl="8" w:tplc="6F14DEF2">
      <w:start w:val="1"/>
      <w:numFmt w:val="bullet"/>
      <w:lvlText w:val="•"/>
      <w:lvlJc w:val="left"/>
      <w:pPr>
        <w:ind w:left="9874" w:hanging="360"/>
      </w:pPr>
      <w:rPr>
        <w:rFonts w:hint="default"/>
      </w:rPr>
    </w:lvl>
  </w:abstractNum>
  <w:abstractNum w:abstractNumId="16" w15:restartNumberingAfterBreak="0">
    <w:nsid w:val="489B3143"/>
    <w:multiLevelType w:val="hybridMultilevel"/>
    <w:tmpl w:val="22F0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B6A0A"/>
    <w:multiLevelType w:val="hybridMultilevel"/>
    <w:tmpl w:val="039E479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F783EEF"/>
    <w:multiLevelType w:val="hybridMultilevel"/>
    <w:tmpl w:val="3CDE9D92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9" w15:restartNumberingAfterBreak="0">
    <w:nsid w:val="69D14567"/>
    <w:multiLevelType w:val="hybridMultilevel"/>
    <w:tmpl w:val="9FFC37DA"/>
    <w:lvl w:ilvl="0" w:tplc="861682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A054E"/>
    <w:multiLevelType w:val="hybridMultilevel"/>
    <w:tmpl w:val="637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351AA"/>
    <w:multiLevelType w:val="hybridMultilevel"/>
    <w:tmpl w:val="4B127F64"/>
    <w:lvl w:ilvl="0" w:tplc="5A362D9A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B794D"/>
    <w:multiLevelType w:val="hybridMultilevel"/>
    <w:tmpl w:val="EABCE916"/>
    <w:lvl w:ilvl="0" w:tplc="5A362D9A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D390C"/>
    <w:multiLevelType w:val="hybridMultilevel"/>
    <w:tmpl w:val="E2509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80D1B"/>
    <w:multiLevelType w:val="hybridMultilevel"/>
    <w:tmpl w:val="AB3A6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8"/>
  </w:num>
  <w:num w:numId="5">
    <w:abstractNumId w:val="20"/>
  </w:num>
  <w:num w:numId="6">
    <w:abstractNumId w:val="22"/>
  </w:num>
  <w:num w:numId="7">
    <w:abstractNumId w:val="21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7"/>
  </w:num>
  <w:num w:numId="13">
    <w:abstractNumId w:val="13"/>
  </w:num>
  <w:num w:numId="14">
    <w:abstractNumId w:val="14"/>
  </w:num>
  <w:num w:numId="15">
    <w:abstractNumId w:val="19"/>
  </w:num>
  <w:num w:numId="16">
    <w:abstractNumId w:val="24"/>
  </w:num>
  <w:num w:numId="17">
    <w:abstractNumId w:val="3"/>
  </w:num>
  <w:num w:numId="18">
    <w:abstractNumId w:val="1"/>
  </w:num>
  <w:num w:numId="19">
    <w:abstractNumId w:val="10"/>
  </w:num>
  <w:num w:numId="20">
    <w:abstractNumId w:val="16"/>
  </w:num>
  <w:num w:numId="21">
    <w:abstractNumId w:val="11"/>
  </w:num>
  <w:num w:numId="22">
    <w:abstractNumId w:val="23"/>
  </w:num>
  <w:num w:numId="23">
    <w:abstractNumId w:val="9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1MjYyt7Q0MDQ0MzJQ0lEKTi0uzszPAykwrAUAZ678wSwAAAA="/>
  </w:docVars>
  <w:rsids>
    <w:rsidRoot w:val="00373E00"/>
    <w:rsid w:val="000122D7"/>
    <w:rsid w:val="00035423"/>
    <w:rsid w:val="00036673"/>
    <w:rsid w:val="000504F6"/>
    <w:rsid w:val="0005267F"/>
    <w:rsid w:val="0006195E"/>
    <w:rsid w:val="0007794F"/>
    <w:rsid w:val="000A0856"/>
    <w:rsid w:val="00140A55"/>
    <w:rsid w:val="00185188"/>
    <w:rsid w:val="0023213A"/>
    <w:rsid w:val="002424A7"/>
    <w:rsid w:val="00252B5C"/>
    <w:rsid w:val="002A0B8E"/>
    <w:rsid w:val="002F5F9B"/>
    <w:rsid w:val="0031713A"/>
    <w:rsid w:val="0035362C"/>
    <w:rsid w:val="00356852"/>
    <w:rsid w:val="00373E00"/>
    <w:rsid w:val="00434334"/>
    <w:rsid w:val="00497A77"/>
    <w:rsid w:val="0055220A"/>
    <w:rsid w:val="00572E2D"/>
    <w:rsid w:val="00592241"/>
    <w:rsid w:val="00593EF7"/>
    <w:rsid w:val="005F0FB1"/>
    <w:rsid w:val="00600703"/>
    <w:rsid w:val="006008D1"/>
    <w:rsid w:val="00602FE5"/>
    <w:rsid w:val="00611694"/>
    <w:rsid w:val="00633B6B"/>
    <w:rsid w:val="006A0988"/>
    <w:rsid w:val="006B7A60"/>
    <w:rsid w:val="006D48E9"/>
    <w:rsid w:val="007964B7"/>
    <w:rsid w:val="008413AB"/>
    <w:rsid w:val="008A531D"/>
    <w:rsid w:val="008F3DBF"/>
    <w:rsid w:val="00983833"/>
    <w:rsid w:val="009C4C98"/>
    <w:rsid w:val="009D4326"/>
    <w:rsid w:val="00A73B51"/>
    <w:rsid w:val="00A959E5"/>
    <w:rsid w:val="00AC76CE"/>
    <w:rsid w:val="00AE6954"/>
    <w:rsid w:val="00B17DA4"/>
    <w:rsid w:val="00B35961"/>
    <w:rsid w:val="00B644F6"/>
    <w:rsid w:val="00BD6B44"/>
    <w:rsid w:val="00C70C10"/>
    <w:rsid w:val="00C74F5D"/>
    <w:rsid w:val="00CB59CA"/>
    <w:rsid w:val="00D35A2F"/>
    <w:rsid w:val="00D43B41"/>
    <w:rsid w:val="00D808FC"/>
    <w:rsid w:val="00D918E6"/>
    <w:rsid w:val="00D93DF2"/>
    <w:rsid w:val="00DA4B28"/>
    <w:rsid w:val="00DB4A4E"/>
    <w:rsid w:val="00E1140A"/>
    <w:rsid w:val="00E7326F"/>
    <w:rsid w:val="00E8511F"/>
    <w:rsid w:val="00E872C7"/>
    <w:rsid w:val="00EA01D7"/>
    <w:rsid w:val="00EB5925"/>
    <w:rsid w:val="00EC0193"/>
    <w:rsid w:val="00EC5791"/>
    <w:rsid w:val="00EE45D0"/>
    <w:rsid w:val="00EE5BFB"/>
    <w:rsid w:val="00F56AA7"/>
    <w:rsid w:val="00F6730B"/>
    <w:rsid w:val="00FB71B2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45D85-D605-4D60-9204-B7DFC2D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93"/>
      <w:outlineLvl w:val="0"/>
    </w:pPr>
    <w:rPr>
      <w:rFonts w:ascii="Tahoma" w:eastAsia="Tahoma" w:hAnsi="Tahom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B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9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0FB1"/>
    <w:rPr>
      <w:color w:val="0000FF" w:themeColor="hyperlink"/>
      <w:u w:val="single"/>
    </w:rPr>
  </w:style>
  <w:style w:type="paragraph" w:customStyle="1" w:styleId="Papertitle">
    <w:name w:val="Paper title"/>
    <w:basedOn w:val="Normal"/>
    <w:next w:val="Normal"/>
    <w:rsid w:val="00B35961"/>
    <w:pPr>
      <w:widowControl/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rFonts w:ascii="Times New Roman" w:eastAsia="MS Mincho" w:hAnsi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1140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140A"/>
  </w:style>
  <w:style w:type="paragraph" w:styleId="Title">
    <w:name w:val="Title"/>
    <w:basedOn w:val="Normal"/>
    <w:link w:val="TitleChar"/>
    <w:qFormat/>
    <w:rsid w:val="0007794F"/>
    <w:pPr>
      <w:widowControl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7794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52B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dayal@ia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Sarkar, Partha [AER E]</dc:creator>
  <cp:lastModifiedBy>Sarkar, Partha [AER E]</cp:lastModifiedBy>
  <cp:revision>6</cp:revision>
  <dcterms:created xsi:type="dcterms:W3CDTF">2019-10-02T21:07:00Z</dcterms:created>
  <dcterms:modified xsi:type="dcterms:W3CDTF">2019-10-11T15:46:00Z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2018-09-12T00:00:00Z</vt:filetime>
  </property>
</Properties>
</file>