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F9" w:rsidRPr="00D74686" w:rsidRDefault="006E77F9">
      <w:pPr>
        <w:rPr>
          <w:rFonts w:ascii="Cambria" w:hAnsi="Cambria"/>
          <w:sz w:val="18"/>
          <w:szCs w:val="18"/>
        </w:rPr>
      </w:pPr>
    </w:p>
    <w:p w:rsidR="006E77F9" w:rsidRPr="00D74686" w:rsidRDefault="006E77F9">
      <w:pPr>
        <w:pStyle w:val="Heading1"/>
        <w:rPr>
          <w:rFonts w:ascii="Cambria" w:hAnsi="Cambria"/>
          <w:caps/>
          <w:sz w:val="18"/>
          <w:szCs w:val="18"/>
        </w:rPr>
      </w:pPr>
    </w:p>
    <w:p w:rsidR="006E77F9" w:rsidRPr="003908CD" w:rsidRDefault="006E77F9">
      <w:pPr>
        <w:pStyle w:val="Heading1"/>
        <w:rPr>
          <w:rFonts w:ascii="Cambria" w:hAnsi="Cambria"/>
          <w:caps/>
          <w:sz w:val="28"/>
          <w:szCs w:val="28"/>
        </w:rPr>
      </w:pPr>
      <w:r w:rsidRPr="003908CD">
        <w:rPr>
          <w:rFonts w:ascii="Cambria" w:hAnsi="Cambria"/>
          <w:caps/>
          <w:sz w:val="28"/>
          <w:szCs w:val="28"/>
        </w:rPr>
        <w:t>Cover Sheet for Promotion and Tenure Recommendation</w:t>
      </w:r>
    </w:p>
    <w:p w:rsidR="006E77F9" w:rsidRPr="00D74686" w:rsidRDefault="006E77F9">
      <w:pPr>
        <w:jc w:val="center"/>
        <w:rPr>
          <w:rFonts w:ascii="Cambria" w:hAnsi="Cambria"/>
          <w:b/>
          <w:color w:val="000000"/>
          <w:szCs w:val="24"/>
        </w:rPr>
      </w:pPr>
    </w:p>
    <w:p w:rsidR="006E77F9" w:rsidRPr="00D74686" w:rsidRDefault="006E77F9">
      <w:pPr>
        <w:jc w:val="center"/>
        <w:rPr>
          <w:rFonts w:ascii="Cambria" w:hAnsi="Cambria"/>
          <w:b/>
          <w:color w:val="000000"/>
          <w:szCs w:val="24"/>
        </w:rPr>
      </w:pPr>
      <w:r w:rsidRPr="00D74686">
        <w:rPr>
          <w:rFonts w:ascii="Cambria" w:hAnsi="Cambria"/>
          <w:b/>
          <w:color w:val="000000"/>
          <w:szCs w:val="24"/>
        </w:rPr>
        <w:t xml:space="preserve">College of </w:t>
      </w:r>
      <w:r w:rsidR="00DC2744">
        <w:rPr>
          <w:rFonts w:ascii="Cambria" w:hAnsi="Cambria"/>
          <w:b/>
          <w:color w:val="000000"/>
          <w:szCs w:val="24"/>
        </w:rPr>
        <w:t>Engineering</w:t>
      </w:r>
      <w:bookmarkStart w:id="0" w:name="_GoBack"/>
      <w:bookmarkEnd w:id="0"/>
    </w:p>
    <w:p w:rsidR="006E77F9" w:rsidRPr="00D74686" w:rsidRDefault="006E77F9">
      <w:pPr>
        <w:jc w:val="right"/>
        <w:rPr>
          <w:rFonts w:ascii="Cambria" w:hAnsi="Cambria"/>
          <w:color w:val="000000"/>
          <w:szCs w:val="24"/>
        </w:rPr>
      </w:pPr>
    </w:p>
    <w:p w:rsidR="006E77F9" w:rsidRPr="00D74686" w:rsidRDefault="006E77F9" w:rsidP="006E77F9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r w:rsidRPr="00D74686">
        <w:rPr>
          <w:rFonts w:ascii="Cambria" w:hAnsi="Cambria"/>
          <w:color w:val="000000"/>
          <w:szCs w:val="24"/>
        </w:rPr>
        <w:t xml:space="preserve">Full Name: </w:t>
      </w:r>
    </w:p>
    <w:p w:rsidR="006E77F9" w:rsidRPr="00D74686" w:rsidRDefault="006E77F9" w:rsidP="006E77F9">
      <w:pPr>
        <w:rPr>
          <w:rFonts w:ascii="Cambria" w:hAnsi="Cambria"/>
          <w:color w:val="000000"/>
          <w:szCs w:val="24"/>
        </w:rPr>
      </w:pPr>
    </w:p>
    <w:p w:rsidR="00C77491" w:rsidRDefault="004A4019" w:rsidP="006E77F9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Current Rank:</w:t>
      </w:r>
    </w:p>
    <w:p w:rsidR="00C77491" w:rsidRDefault="00C77491" w:rsidP="00C77491">
      <w:pPr>
        <w:pStyle w:val="ListParagraph"/>
        <w:rPr>
          <w:rFonts w:ascii="Cambria" w:hAnsi="Cambria"/>
          <w:color w:val="000000"/>
          <w:szCs w:val="24"/>
        </w:rPr>
      </w:pPr>
    </w:p>
    <w:p w:rsidR="006E77F9" w:rsidRPr="00D74686" w:rsidRDefault="006E77F9" w:rsidP="006E77F9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r w:rsidRPr="00D74686">
        <w:rPr>
          <w:rFonts w:ascii="Cambria" w:hAnsi="Cambria"/>
          <w:color w:val="000000"/>
          <w:szCs w:val="24"/>
        </w:rPr>
        <w:t>Primary Department:</w:t>
      </w:r>
    </w:p>
    <w:p w:rsidR="006E77F9" w:rsidRPr="00D74686" w:rsidRDefault="006E77F9" w:rsidP="006E77F9">
      <w:pPr>
        <w:rPr>
          <w:rFonts w:ascii="Cambria" w:hAnsi="Cambria"/>
          <w:color w:val="000000"/>
          <w:szCs w:val="24"/>
        </w:rPr>
      </w:pPr>
    </w:p>
    <w:p w:rsidR="00D74686" w:rsidRPr="00C77491" w:rsidRDefault="006E77F9" w:rsidP="00C77491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r w:rsidRPr="00D74686">
        <w:rPr>
          <w:rFonts w:ascii="Cambria" w:hAnsi="Cambria"/>
          <w:color w:val="000000"/>
          <w:szCs w:val="24"/>
        </w:rPr>
        <w:t>Secondary Appointments (depts. or programs):</w:t>
      </w:r>
    </w:p>
    <w:p w:rsidR="006E77F9" w:rsidRPr="00D74686" w:rsidRDefault="006E77F9" w:rsidP="006E77F9">
      <w:pPr>
        <w:rPr>
          <w:rFonts w:ascii="Cambria" w:hAnsi="Cambria"/>
          <w:color w:val="000000"/>
          <w:szCs w:val="24"/>
        </w:rPr>
      </w:pPr>
    </w:p>
    <w:p w:rsidR="006E77F9" w:rsidRPr="00D74686" w:rsidRDefault="006E77F9" w:rsidP="006E77F9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r w:rsidRPr="00D74686">
        <w:rPr>
          <w:rFonts w:ascii="Cambria" w:hAnsi="Cambria"/>
          <w:color w:val="000000"/>
          <w:szCs w:val="24"/>
        </w:rPr>
        <w:t xml:space="preserve">Action </w:t>
      </w:r>
      <w:r w:rsidR="00B50291">
        <w:rPr>
          <w:rFonts w:ascii="Cambria" w:hAnsi="Cambria"/>
          <w:color w:val="000000"/>
          <w:szCs w:val="24"/>
        </w:rPr>
        <w:t>b</w:t>
      </w:r>
      <w:r w:rsidR="00C77491">
        <w:rPr>
          <w:rFonts w:ascii="Cambria" w:hAnsi="Cambria"/>
          <w:color w:val="000000"/>
          <w:szCs w:val="24"/>
        </w:rPr>
        <w:t xml:space="preserve">eing </w:t>
      </w:r>
      <w:r w:rsidR="00B50291">
        <w:rPr>
          <w:rFonts w:ascii="Cambria" w:hAnsi="Cambria"/>
          <w:color w:val="000000"/>
          <w:szCs w:val="24"/>
        </w:rPr>
        <w:t>c</w:t>
      </w:r>
      <w:r w:rsidRPr="00D74686">
        <w:rPr>
          <w:rFonts w:ascii="Cambria" w:hAnsi="Cambria"/>
          <w:color w:val="000000"/>
          <w:szCs w:val="24"/>
        </w:rPr>
        <w:t>onsidered:</w:t>
      </w:r>
    </w:p>
    <w:p w:rsidR="006E77F9" w:rsidRPr="00D74686" w:rsidRDefault="006E77F9" w:rsidP="006E77F9">
      <w:pPr>
        <w:rPr>
          <w:rFonts w:ascii="Cambria" w:hAnsi="Cambria"/>
          <w:color w:val="000000"/>
          <w:szCs w:val="24"/>
        </w:rPr>
      </w:pPr>
    </w:p>
    <w:p w:rsidR="00C77491" w:rsidRDefault="006E77F9" w:rsidP="006E77F9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bookmarkStart w:id="1" w:name="OLE_LINK1"/>
      <w:bookmarkStart w:id="2" w:name="OLE_LINK2"/>
      <w:r w:rsidRPr="00D74686">
        <w:rPr>
          <w:rFonts w:ascii="Cambria" w:hAnsi="Cambria"/>
          <w:color w:val="000000"/>
          <w:szCs w:val="24"/>
        </w:rPr>
        <w:t xml:space="preserve">Date of </w:t>
      </w:r>
      <w:r w:rsidR="00C77491">
        <w:rPr>
          <w:rFonts w:ascii="Cambria" w:hAnsi="Cambria"/>
          <w:color w:val="000000"/>
          <w:szCs w:val="24"/>
        </w:rPr>
        <w:t>First Hire:</w:t>
      </w:r>
    </w:p>
    <w:p w:rsidR="00C77491" w:rsidRDefault="00C77491" w:rsidP="00C77491">
      <w:pPr>
        <w:pStyle w:val="ListParagraph"/>
        <w:rPr>
          <w:rFonts w:ascii="Cambria" w:hAnsi="Cambria"/>
          <w:color w:val="000000"/>
          <w:szCs w:val="24"/>
        </w:rPr>
      </w:pPr>
    </w:p>
    <w:p w:rsidR="006E77F9" w:rsidRPr="00D74686" w:rsidRDefault="00C77491" w:rsidP="006E77F9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Date of </w:t>
      </w:r>
      <w:r w:rsidR="006E77F9" w:rsidRPr="00D74686">
        <w:rPr>
          <w:rFonts w:ascii="Cambria" w:hAnsi="Cambria"/>
          <w:color w:val="000000"/>
          <w:szCs w:val="24"/>
        </w:rPr>
        <w:t>Present Rank:</w:t>
      </w:r>
    </w:p>
    <w:p w:rsidR="006E77F9" w:rsidRPr="00D74686" w:rsidRDefault="006E77F9" w:rsidP="006E77F9">
      <w:pPr>
        <w:rPr>
          <w:rFonts w:ascii="Cambria" w:hAnsi="Cambria"/>
          <w:color w:val="000000"/>
          <w:szCs w:val="24"/>
        </w:rPr>
      </w:pPr>
    </w:p>
    <w:bookmarkEnd w:id="1"/>
    <w:bookmarkEnd w:id="2"/>
    <w:p w:rsidR="00D74686" w:rsidRPr="003965CF" w:rsidRDefault="006E77F9" w:rsidP="00D74686">
      <w:pPr>
        <w:numPr>
          <w:ilvl w:val="0"/>
          <w:numId w:val="1"/>
        </w:numPr>
        <w:tabs>
          <w:tab w:val="clear" w:pos="720"/>
        </w:tabs>
        <w:ind w:left="675"/>
        <w:rPr>
          <w:rFonts w:ascii="Cambria" w:hAnsi="Cambria"/>
          <w:i/>
          <w:color w:val="000000"/>
          <w:szCs w:val="24"/>
        </w:rPr>
      </w:pPr>
      <w:r w:rsidRPr="003965CF">
        <w:rPr>
          <w:rFonts w:ascii="Cambria" w:hAnsi="Cambria"/>
          <w:color w:val="000000"/>
          <w:szCs w:val="24"/>
        </w:rPr>
        <w:t xml:space="preserve">Is this a mandatory tenure review?  </w:t>
      </w:r>
      <w:r w:rsidR="00B50291" w:rsidRPr="003965CF">
        <w:rPr>
          <w:rFonts w:ascii="Cambria" w:hAnsi="Cambria"/>
          <w:color w:val="000000"/>
          <w:szCs w:val="24"/>
        </w:rPr>
        <w:t xml:space="preserve"> </w:t>
      </w:r>
      <w:r w:rsidRPr="003965CF">
        <w:rPr>
          <w:rFonts w:ascii="Cambria" w:hAnsi="Cambria"/>
          <w:color w:val="000000"/>
          <w:szCs w:val="24"/>
        </w:rPr>
        <w:t xml:space="preserve">___ yes  ___ no </w:t>
      </w:r>
      <w:r w:rsidR="00381020" w:rsidRPr="003965CF">
        <w:rPr>
          <w:rFonts w:ascii="Cambria" w:hAnsi="Cambria"/>
          <w:color w:val="000000"/>
          <w:szCs w:val="24"/>
        </w:rPr>
        <w:t xml:space="preserve"> </w:t>
      </w:r>
    </w:p>
    <w:p w:rsidR="003965CF" w:rsidRDefault="003965CF" w:rsidP="003965CF">
      <w:pPr>
        <w:pStyle w:val="ListParagraph"/>
        <w:rPr>
          <w:rFonts w:ascii="Cambria" w:hAnsi="Cambria"/>
          <w:i/>
          <w:color w:val="000000"/>
          <w:szCs w:val="24"/>
        </w:rPr>
      </w:pPr>
    </w:p>
    <w:p w:rsidR="00D74686" w:rsidRDefault="00C77491" w:rsidP="00D74686">
      <w:pPr>
        <w:numPr>
          <w:ilvl w:val="0"/>
          <w:numId w:val="1"/>
        </w:numPr>
        <w:rPr>
          <w:rFonts w:ascii="Cambria" w:hAnsi="Cambria"/>
          <w:color w:val="000000"/>
          <w:szCs w:val="24"/>
        </w:rPr>
      </w:pPr>
      <w:proofErr w:type="gramStart"/>
      <w:r w:rsidRPr="00C77491">
        <w:rPr>
          <w:rFonts w:ascii="Cambria" w:hAnsi="Cambria"/>
          <w:color w:val="000000"/>
          <w:szCs w:val="24"/>
        </w:rPr>
        <w:t>Was the candidate granted</w:t>
      </w:r>
      <w:proofErr w:type="gramEnd"/>
      <w:r w:rsidRPr="00C77491">
        <w:rPr>
          <w:rFonts w:ascii="Cambria" w:hAnsi="Cambria"/>
          <w:color w:val="000000"/>
          <w:szCs w:val="24"/>
        </w:rPr>
        <w:t xml:space="preserve"> an extension of the tenure clock?   ___ </w:t>
      </w:r>
      <w:proofErr w:type="gramStart"/>
      <w:r w:rsidRPr="00C77491">
        <w:rPr>
          <w:rFonts w:ascii="Cambria" w:hAnsi="Cambria"/>
          <w:color w:val="000000"/>
          <w:szCs w:val="24"/>
        </w:rPr>
        <w:t>yes  _</w:t>
      </w:r>
      <w:proofErr w:type="gramEnd"/>
      <w:r w:rsidRPr="00C77491">
        <w:rPr>
          <w:rFonts w:ascii="Cambria" w:hAnsi="Cambria"/>
          <w:color w:val="000000"/>
          <w:szCs w:val="24"/>
        </w:rPr>
        <w:t>__ no</w:t>
      </w:r>
      <w:r w:rsidR="003965CF">
        <w:rPr>
          <w:rFonts w:ascii="Cambria" w:hAnsi="Cambria"/>
          <w:color w:val="000000"/>
          <w:szCs w:val="24"/>
        </w:rPr>
        <w:t xml:space="preserve">;  If yes, how many years?   _________ year(s) </w:t>
      </w:r>
    </w:p>
    <w:p w:rsidR="003965CF" w:rsidRDefault="003965CF" w:rsidP="003965CF">
      <w:pPr>
        <w:pStyle w:val="ListParagraph"/>
        <w:rPr>
          <w:rFonts w:ascii="Cambria" w:hAnsi="Cambria"/>
          <w:color w:val="000000"/>
          <w:szCs w:val="24"/>
        </w:rPr>
      </w:pPr>
    </w:p>
    <w:p w:rsidR="003965CF" w:rsidRPr="00C77491" w:rsidRDefault="003965CF" w:rsidP="00D74686">
      <w:pPr>
        <w:numPr>
          <w:ilvl w:val="0"/>
          <w:numId w:val="1"/>
        </w:numPr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 </w:t>
      </w:r>
      <w:proofErr w:type="gramStart"/>
      <w:r>
        <w:rPr>
          <w:rFonts w:ascii="Cambria" w:hAnsi="Cambria"/>
          <w:color w:val="000000"/>
          <w:szCs w:val="24"/>
        </w:rPr>
        <w:t>Was the candidate granted</w:t>
      </w:r>
      <w:proofErr w:type="gramEnd"/>
      <w:r>
        <w:rPr>
          <w:rFonts w:ascii="Cambria" w:hAnsi="Cambria"/>
          <w:color w:val="000000"/>
          <w:szCs w:val="24"/>
        </w:rPr>
        <w:t xml:space="preserve"> credit towards tenure?  ___ yes ___ no;   If yes, how many years of credit were granted?   ___________ years</w:t>
      </w:r>
    </w:p>
    <w:p w:rsidR="00381020" w:rsidRPr="00D74686" w:rsidRDefault="00381020" w:rsidP="006E77F9">
      <w:pPr>
        <w:rPr>
          <w:rFonts w:ascii="Cambria" w:hAnsi="Cambria"/>
          <w:i/>
          <w:color w:val="000000"/>
          <w:szCs w:val="24"/>
        </w:rPr>
      </w:pPr>
    </w:p>
    <w:p w:rsidR="006E77F9" w:rsidRPr="00D74686" w:rsidRDefault="006E77F9" w:rsidP="006E77F9">
      <w:pPr>
        <w:numPr>
          <w:ilvl w:val="0"/>
          <w:numId w:val="1"/>
        </w:numPr>
        <w:tabs>
          <w:tab w:val="clear" w:pos="720"/>
        </w:tabs>
        <w:rPr>
          <w:rFonts w:ascii="Cambria" w:hAnsi="Cambria"/>
          <w:color w:val="000000"/>
          <w:szCs w:val="24"/>
        </w:rPr>
      </w:pPr>
      <w:r w:rsidRPr="00D74686">
        <w:rPr>
          <w:rFonts w:ascii="Cambria" w:hAnsi="Cambria"/>
          <w:color w:val="000000"/>
          <w:szCs w:val="24"/>
        </w:rPr>
        <w:t>Highest Degree Earned:</w:t>
      </w:r>
    </w:p>
    <w:p w:rsidR="006E77F9" w:rsidRPr="003965CF" w:rsidRDefault="006E77F9" w:rsidP="006E77F9">
      <w:pPr>
        <w:tabs>
          <w:tab w:val="left" w:pos="2592"/>
          <w:tab w:val="left" w:pos="5760"/>
          <w:tab w:val="left" w:pos="7560"/>
        </w:tabs>
        <w:ind w:left="720"/>
        <w:rPr>
          <w:rFonts w:ascii="Cambria" w:hAnsi="Cambria"/>
          <w:b/>
          <w:i/>
          <w:color w:val="000000"/>
          <w:szCs w:val="24"/>
        </w:rPr>
      </w:pPr>
      <w:r w:rsidRPr="003965CF">
        <w:rPr>
          <w:rFonts w:ascii="Cambria" w:hAnsi="Cambria"/>
          <w:b/>
          <w:i/>
          <w:color w:val="000000"/>
          <w:szCs w:val="24"/>
        </w:rPr>
        <w:t xml:space="preserve"> Degree</w:t>
      </w:r>
      <w:r w:rsidRPr="003965CF">
        <w:rPr>
          <w:rFonts w:ascii="Cambria" w:hAnsi="Cambria"/>
          <w:b/>
          <w:i/>
          <w:color w:val="000000"/>
          <w:szCs w:val="24"/>
        </w:rPr>
        <w:tab/>
        <w:t>Institution</w:t>
      </w:r>
      <w:r w:rsidRPr="003965CF">
        <w:rPr>
          <w:rFonts w:ascii="Cambria" w:hAnsi="Cambria"/>
          <w:b/>
          <w:i/>
          <w:color w:val="000000"/>
          <w:szCs w:val="24"/>
        </w:rPr>
        <w:tab/>
        <w:t>Date</w:t>
      </w:r>
      <w:r w:rsidRPr="003965CF">
        <w:rPr>
          <w:rFonts w:ascii="Cambria" w:hAnsi="Cambria"/>
          <w:b/>
          <w:i/>
          <w:color w:val="000000"/>
          <w:szCs w:val="24"/>
        </w:rPr>
        <w:tab/>
        <w:t>Field</w:t>
      </w:r>
      <w:r w:rsidRPr="003965CF">
        <w:rPr>
          <w:rFonts w:ascii="Cambria" w:hAnsi="Cambria"/>
          <w:b/>
          <w:i/>
          <w:color w:val="000000"/>
          <w:szCs w:val="24"/>
        </w:rPr>
        <w:tab/>
      </w:r>
      <w:r w:rsidRPr="003965CF">
        <w:rPr>
          <w:rFonts w:ascii="Cambria" w:hAnsi="Cambria"/>
          <w:b/>
          <w:i/>
          <w:color w:val="000000"/>
          <w:szCs w:val="24"/>
        </w:rPr>
        <w:tab/>
      </w:r>
    </w:p>
    <w:p w:rsidR="003965CF" w:rsidRDefault="003965CF" w:rsidP="006E77F9">
      <w:pPr>
        <w:tabs>
          <w:tab w:val="left" w:pos="4320"/>
        </w:tabs>
        <w:ind w:left="720"/>
        <w:rPr>
          <w:rFonts w:ascii="Cambria" w:hAnsi="Cambria"/>
          <w:color w:val="000000"/>
          <w:szCs w:val="24"/>
        </w:rPr>
      </w:pPr>
    </w:p>
    <w:p w:rsidR="006E77F9" w:rsidRDefault="003965CF" w:rsidP="006E77F9">
      <w:pPr>
        <w:tabs>
          <w:tab w:val="left" w:pos="4320"/>
        </w:tabs>
        <w:ind w:left="720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___________________________________________________________________________________________________</w:t>
      </w:r>
    </w:p>
    <w:p w:rsidR="003965CF" w:rsidRPr="00D74686" w:rsidRDefault="003965CF" w:rsidP="006E77F9">
      <w:pPr>
        <w:tabs>
          <w:tab w:val="left" w:pos="4320"/>
        </w:tabs>
        <w:ind w:left="720"/>
        <w:rPr>
          <w:rFonts w:ascii="Cambria" w:hAnsi="Cambria"/>
          <w:color w:val="000000"/>
          <w:szCs w:val="24"/>
        </w:rPr>
      </w:pPr>
    </w:p>
    <w:p w:rsidR="006E77F9" w:rsidRPr="003965CF" w:rsidRDefault="006E77F9" w:rsidP="003965CF">
      <w:pPr>
        <w:numPr>
          <w:ilvl w:val="0"/>
          <w:numId w:val="1"/>
        </w:numPr>
        <w:rPr>
          <w:rFonts w:ascii="Cambria" w:hAnsi="Cambria"/>
          <w:color w:val="000000"/>
          <w:sz w:val="18"/>
          <w:szCs w:val="18"/>
        </w:rPr>
      </w:pPr>
      <w:r w:rsidRPr="003965CF">
        <w:rPr>
          <w:rFonts w:ascii="Cambria" w:hAnsi="Cambria"/>
          <w:color w:val="000000"/>
          <w:szCs w:val="24"/>
        </w:rPr>
        <w:t xml:space="preserve">Voting record on this recommendation:  </w:t>
      </w:r>
    </w:p>
    <w:p w:rsidR="003965CF" w:rsidRPr="003965CF" w:rsidRDefault="003965CF" w:rsidP="003965CF">
      <w:pPr>
        <w:ind w:left="720"/>
        <w:rPr>
          <w:rFonts w:ascii="Cambria" w:hAnsi="Cambria"/>
          <w:color w:val="000000"/>
          <w:sz w:val="18"/>
          <w:szCs w:val="18"/>
        </w:rPr>
      </w:pPr>
    </w:p>
    <w:tbl>
      <w:tblPr>
        <w:tblW w:w="977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490"/>
        <w:gridCol w:w="590"/>
        <w:gridCol w:w="850"/>
        <w:gridCol w:w="680"/>
        <w:gridCol w:w="849"/>
        <w:gridCol w:w="681"/>
        <w:gridCol w:w="1080"/>
        <w:gridCol w:w="489"/>
      </w:tblGrid>
      <w:tr w:rsidR="00874A1D" w:rsidRPr="00D74686" w:rsidTr="0019510B">
        <w:tc>
          <w:tcPr>
            <w:tcW w:w="2898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Departmental Committee (totals)</w:t>
            </w:r>
          </w:p>
        </w:tc>
        <w:tc>
          <w:tcPr>
            <w:tcW w:w="54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9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No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Abstain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Absent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On Leave</w:t>
            </w: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</w:tr>
      <w:tr w:rsidR="00874A1D" w:rsidRPr="00D74686" w:rsidTr="0019510B">
        <w:tc>
          <w:tcPr>
            <w:tcW w:w="2898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Department Faculty (totals)</w:t>
            </w:r>
          </w:p>
        </w:tc>
        <w:tc>
          <w:tcPr>
            <w:tcW w:w="54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9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No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Abstain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Absent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On Leave</w:t>
            </w:r>
          </w:p>
        </w:tc>
        <w:tc>
          <w:tcPr>
            <w:tcW w:w="489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</w:tr>
      <w:tr w:rsidR="00874A1D" w:rsidRPr="00D74686" w:rsidTr="0019510B">
        <w:tc>
          <w:tcPr>
            <w:tcW w:w="2898" w:type="dxa"/>
          </w:tcPr>
          <w:p w:rsidR="00874A1D" w:rsidRPr="00D74686" w:rsidRDefault="00C77491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Dept Chair</w:t>
            </w:r>
            <w:r w:rsidR="00874A1D"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 xml:space="preserve"> Recommendation</w:t>
            </w:r>
          </w:p>
        </w:tc>
        <w:tc>
          <w:tcPr>
            <w:tcW w:w="54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9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No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9" w:type="dxa"/>
            <w:tcBorders>
              <w:top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</w:tr>
      <w:tr w:rsidR="00874A1D" w:rsidRPr="00D74686" w:rsidTr="0019510B">
        <w:tc>
          <w:tcPr>
            <w:tcW w:w="2898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College P&amp;T Committee (totals)</w:t>
            </w:r>
          </w:p>
        </w:tc>
        <w:tc>
          <w:tcPr>
            <w:tcW w:w="54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9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No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Abstain</w:t>
            </w:r>
          </w:p>
        </w:tc>
        <w:tc>
          <w:tcPr>
            <w:tcW w:w="680" w:type="dxa"/>
            <w:tcBorders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Absent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</w:tr>
      <w:tr w:rsidR="00874A1D" w:rsidRPr="00D74686" w:rsidTr="0019510B">
        <w:tc>
          <w:tcPr>
            <w:tcW w:w="2898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Dean's Cabinet (totals)</w:t>
            </w:r>
          </w:p>
        </w:tc>
        <w:tc>
          <w:tcPr>
            <w:tcW w:w="54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9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No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Abstain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Absent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</w:tr>
      <w:tr w:rsidR="00874A1D" w:rsidRPr="00D74686" w:rsidTr="0019510B">
        <w:tc>
          <w:tcPr>
            <w:tcW w:w="2898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Dean's Recommendation</w:t>
            </w:r>
          </w:p>
        </w:tc>
        <w:tc>
          <w:tcPr>
            <w:tcW w:w="54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Yes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9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  <w:r w:rsidRPr="00D74686">
              <w:rPr>
                <w:rFonts w:ascii="Cambria" w:hAnsi="Cambria"/>
                <w:color w:val="000000"/>
                <w:sz w:val="18"/>
                <w:szCs w:val="18"/>
                <w:lang w:bidi="ar-SA"/>
              </w:rPr>
              <w:t>No</w:t>
            </w:r>
          </w:p>
        </w:tc>
        <w:tc>
          <w:tcPr>
            <w:tcW w:w="590" w:type="dxa"/>
            <w:tcBorders>
              <w:top w:val="single" w:sz="4" w:space="0" w:color="000000"/>
              <w:bottom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</w:tcBorders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80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89" w:type="dxa"/>
          </w:tcPr>
          <w:p w:rsidR="00874A1D" w:rsidRPr="00D74686" w:rsidRDefault="00874A1D" w:rsidP="0019510B">
            <w:pPr>
              <w:tabs>
                <w:tab w:val="left" w:pos="3330"/>
                <w:tab w:val="left" w:pos="4140"/>
                <w:tab w:val="left" w:pos="4410"/>
                <w:tab w:val="left" w:pos="4500"/>
                <w:tab w:val="left" w:pos="5130"/>
                <w:tab w:val="left" w:pos="5400"/>
                <w:tab w:val="left" w:pos="5670"/>
                <w:tab w:val="left" w:pos="6300"/>
                <w:tab w:val="left" w:pos="6750"/>
                <w:tab w:val="left" w:pos="6930"/>
                <w:tab w:val="left" w:pos="7110"/>
                <w:tab w:val="left" w:pos="8010"/>
                <w:tab w:val="left" w:pos="8352"/>
                <w:tab w:val="left" w:pos="8640"/>
                <w:tab w:val="left" w:pos="9540"/>
              </w:tabs>
              <w:jc w:val="center"/>
              <w:rPr>
                <w:rFonts w:ascii="Cambria" w:hAnsi="Cambria"/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6E77F9" w:rsidRDefault="006E77F9" w:rsidP="00C77491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rPr>
          <w:rFonts w:ascii="Cambria" w:hAnsi="Cambria"/>
          <w:color w:val="000000"/>
          <w:sz w:val="18"/>
          <w:szCs w:val="18"/>
        </w:rPr>
      </w:pPr>
    </w:p>
    <w:p w:rsidR="00C77491" w:rsidRDefault="00C77491" w:rsidP="00C77491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rPr>
          <w:rFonts w:ascii="Cambria" w:hAnsi="Cambria"/>
          <w:color w:val="000000"/>
          <w:sz w:val="18"/>
          <w:szCs w:val="18"/>
        </w:rPr>
      </w:pPr>
    </w:p>
    <w:p w:rsidR="00C77491" w:rsidRDefault="00C77491" w:rsidP="00C77491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rPr>
          <w:rFonts w:ascii="Cambria" w:hAnsi="Cambria"/>
          <w:color w:val="000000"/>
          <w:sz w:val="18"/>
          <w:szCs w:val="18"/>
        </w:rPr>
      </w:pPr>
    </w:p>
    <w:p w:rsidR="00C77491" w:rsidRDefault="00C77491" w:rsidP="00C77491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rPr>
          <w:rFonts w:ascii="Cambria" w:hAnsi="Cambria"/>
          <w:color w:val="000000"/>
          <w:sz w:val="18"/>
          <w:szCs w:val="18"/>
        </w:rPr>
      </w:pPr>
    </w:p>
    <w:p w:rsidR="00C77491" w:rsidRPr="00544CFC" w:rsidRDefault="00544CFC" w:rsidP="00544CFC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jc w:val="right"/>
        <w:rPr>
          <w:rFonts w:ascii="Cambria" w:hAnsi="Cambria"/>
          <w:i/>
          <w:color w:val="000000"/>
          <w:sz w:val="18"/>
          <w:szCs w:val="18"/>
        </w:rPr>
      </w:pPr>
      <w:r w:rsidRPr="00544CFC">
        <w:rPr>
          <w:rFonts w:ascii="Cambria" w:hAnsi="Cambria"/>
          <w:i/>
          <w:color w:val="000000"/>
          <w:sz w:val="18"/>
          <w:szCs w:val="18"/>
        </w:rPr>
        <w:t>Up</w:t>
      </w:r>
      <w:r w:rsidR="003965CF">
        <w:rPr>
          <w:rFonts w:ascii="Cambria" w:hAnsi="Cambria"/>
          <w:i/>
          <w:color w:val="000000"/>
          <w:sz w:val="18"/>
          <w:szCs w:val="18"/>
        </w:rPr>
        <w:t>dated July 2014</w:t>
      </w:r>
      <w:r w:rsidRPr="00544CFC">
        <w:rPr>
          <w:rFonts w:ascii="Cambria" w:hAnsi="Cambria"/>
          <w:i/>
          <w:color w:val="000000"/>
          <w:sz w:val="18"/>
          <w:szCs w:val="18"/>
        </w:rPr>
        <w:t xml:space="preserve"> </w:t>
      </w:r>
    </w:p>
    <w:p w:rsidR="00544CFC" w:rsidRPr="00544CFC" w:rsidRDefault="00544CFC">
      <w:pPr>
        <w:tabs>
          <w:tab w:val="left" w:pos="3330"/>
          <w:tab w:val="left" w:pos="4140"/>
          <w:tab w:val="left" w:pos="4410"/>
          <w:tab w:val="left" w:pos="4500"/>
          <w:tab w:val="left" w:pos="5130"/>
          <w:tab w:val="left" w:pos="5400"/>
          <w:tab w:val="left" w:pos="5670"/>
          <w:tab w:val="left" w:pos="6300"/>
          <w:tab w:val="left" w:pos="6750"/>
          <w:tab w:val="left" w:pos="6930"/>
          <w:tab w:val="left" w:pos="7110"/>
          <w:tab w:val="left" w:pos="8010"/>
          <w:tab w:val="left" w:pos="8352"/>
          <w:tab w:val="left" w:pos="8640"/>
          <w:tab w:val="left" w:pos="9540"/>
        </w:tabs>
        <w:ind w:left="360"/>
        <w:jc w:val="right"/>
        <w:rPr>
          <w:rFonts w:ascii="Cambria" w:hAnsi="Cambria"/>
          <w:i/>
          <w:color w:val="000000"/>
          <w:sz w:val="18"/>
          <w:szCs w:val="18"/>
        </w:rPr>
      </w:pPr>
    </w:p>
    <w:sectPr w:rsidR="00544CFC" w:rsidRPr="00544CFC">
      <w:headerReference w:type="default" r:id="rId8"/>
      <w:pgSz w:w="12240" w:h="15840"/>
      <w:pgMar w:top="1080" w:right="144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672" w:rsidRDefault="00D44672" w:rsidP="003908CD">
      <w:r>
        <w:separator/>
      </w:r>
    </w:p>
  </w:endnote>
  <w:endnote w:type="continuationSeparator" w:id="0">
    <w:p w:rsidR="00D44672" w:rsidRDefault="00D44672" w:rsidP="003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672" w:rsidRDefault="00D44672" w:rsidP="003908CD">
      <w:r>
        <w:separator/>
      </w:r>
    </w:p>
  </w:footnote>
  <w:footnote w:type="continuationSeparator" w:id="0">
    <w:p w:rsidR="00D44672" w:rsidRDefault="00D44672" w:rsidP="0039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CD" w:rsidRDefault="00390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E567A"/>
    <w:multiLevelType w:val="hybridMultilevel"/>
    <w:tmpl w:val="13F2A60A"/>
    <w:lvl w:ilvl="0" w:tplc="5E44C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497"/>
    <w:rsid w:val="00016162"/>
    <w:rsid w:val="00016F07"/>
    <w:rsid w:val="0019510B"/>
    <w:rsid w:val="001D25C2"/>
    <w:rsid w:val="00286E7A"/>
    <w:rsid w:val="002B2FF0"/>
    <w:rsid w:val="002D46E5"/>
    <w:rsid w:val="00381020"/>
    <w:rsid w:val="003908CD"/>
    <w:rsid w:val="003965CF"/>
    <w:rsid w:val="004A4019"/>
    <w:rsid w:val="00544CFC"/>
    <w:rsid w:val="00557425"/>
    <w:rsid w:val="006E77F9"/>
    <w:rsid w:val="00874A1D"/>
    <w:rsid w:val="008E631A"/>
    <w:rsid w:val="00930818"/>
    <w:rsid w:val="009679F1"/>
    <w:rsid w:val="009B6D8C"/>
    <w:rsid w:val="00A64401"/>
    <w:rsid w:val="00A77316"/>
    <w:rsid w:val="00B50291"/>
    <w:rsid w:val="00C77491"/>
    <w:rsid w:val="00D44672"/>
    <w:rsid w:val="00D74686"/>
    <w:rsid w:val="00D82D49"/>
    <w:rsid w:val="00DC2744"/>
    <w:rsid w:val="00E5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1351483C"/>
  <w15:chartTrackingRefBased/>
  <w15:docId w15:val="{4A2D0607-ED45-4E2C-AE8F-78079267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eastAsia="Times New Roman" w:hAnsi="Helvetica"/>
      <w:b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D7468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908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908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08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908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D49C-34A0-403D-8282-CAC589A9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PROMOTION AND TENURE RECOMMENDATION</vt:lpstr>
    </vt:vector>
  </TitlesOfParts>
  <Company>Iowa State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PROMOTION AND TENURE RECOMMENDATION</dc:title>
  <dc:subject/>
  <dc:creator>Ruth Birch</dc:creator>
  <cp:keywords/>
  <cp:lastModifiedBy>Dillavou, Lisa A [ENG]</cp:lastModifiedBy>
  <cp:revision>2</cp:revision>
  <cp:lastPrinted>2011-05-27T13:05:00Z</cp:lastPrinted>
  <dcterms:created xsi:type="dcterms:W3CDTF">2018-07-20T12:28:00Z</dcterms:created>
  <dcterms:modified xsi:type="dcterms:W3CDTF">2018-07-20T12:28:00Z</dcterms:modified>
</cp:coreProperties>
</file>