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88" w:rsidRPr="009C0FDB" w:rsidRDefault="00DA4388" w:rsidP="00DA4388">
      <w:pPr>
        <w:spacing w:after="200"/>
        <w:jc w:val="center"/>
        <w:rPr>
          <w:rFonts w:asciiTheme="minorHAnsi" w:hAnsiTheme="minorHAnsi" w:cstheme="minorBidi"/>
          <w:b/>
          <w:sz w:val="24"/>
        </w:rPr>
      </w:pPr>
      <w:r w:rsidRPr="009C0FDB">
        <w:rPr>
          <w:rFonts w:ascii="Times New Roman" w:hAnsi="Times New Roman" w:cs="Times New Roman"/>
          <w:b/>
          <w:color w:val="C00000"/>
          <w:sz w:val="32"/>
        </w:rPr>
        <w:t>I</w:t>
      </w:r>
      <w:r w:rsidRPr="009C0FDB">
        <w:rPr>
          <w:rFonts w:ascii="Times New Roman" w:hAnsi="Times New Roman" w:cs="Times New Roman"/>
          <w:b/>
          <w:color w:val="C00000"/>
          <w:sz w:val="24"/>
        </w:rPr>
        <w:t>OWA</w:t>
      </w:r>
      <w:r w:rsidRPr="009C0FDB">
        <w:rPr>
          <w:rFonts w:ascii="Times New Roman" w:hAnsi="Times New Roman" w:cs="Times New Roman"/>
          <w:b/>
          <w:color w:val="C00000"/>
          <w:sz w:val="32"/>
        </w:rPr>
        <w:t xml:space="preserve"> S</w:t>
      </w:r>
      <w:r w:rsidRPr="009C0FDB">
        <w:rPr>
          <w:rFonts w:ascii="Times New Roman" w:hAnsi="Times New Roman" w:cs="Times New Roman"/>
          <w:b/>
          <w:color w:val="C00000"/>
          <w:sz w:val="24"/>
        </w:rPr>
        <w:t>TATE</w:t>
      </w:r>
      <w:r w:rsidRPr="009C0FDB">
        <w:rPr>
          <w:rFonts w:ascii="Times New Roman" w:hAnsi="Times New Roman" w:cs="Times New Roman"/>
          <w:b/>
          <w:color w:val="C00000"/>
          <w:sz w:val="32"/>
        </w:rPr>
        <w:t xml:space="preserve"> U</w:t>
      </w:r>
      <w:r w:rsidRPr="009C0FDB">
        <w:rPr>
          <w:rFonts w:ascii="Times New Roman" w:hAnsi="Times New Roman" w:cs="Times New Roman"/>
          <w:b/>
          <w:color w:val="C00000"/>
          <w:sz w:val="24"/>
        </w:rPr>
        <w:t>NIVERSITY</w:t>
      </w:r>
      <w:r w:rsidRPr="009C0FDB">
        <w:rPr>
          <w:rFonts w:asciiTheme="minorHAnsi" w:hAnsiTheme="minorHAnsi" w:cstheme="minorBidi"/>
          <w:b/>
          <w:color w:val="C00000"/>
          <w:sz w:val="32"/>
        </w:rPr>
        <w:t xml:space="preserve"> </w:t>
      </w:r>
      <w:r w:rsidRPr="009C0FDB">
        <w:rPr>
          <w:rFonts w:asciiTheme="minorHAnsi" w:hAnsiTheme="minorHAnsi" w:cstheme="minorBidi"/>
          <w:b/>
          <w:color w:val="C00000"/>
          <w:sz w:val="32"/>
        </w:rPr>
        <w:br/>
      </w:r>
      <w:r w:rsidRPr="009C0FDB">
        <w:rPr>
          <w:rFonts w:asciiTheme="minorHAnsi" w:hAnsiTheme="minorHAnsi" w:cstheme="minorBidi"/>
          <w:b/>
          <w:sz w:val="28"/>
        </w:rPr>
        <w:t>College of Engineering</w:t>
      </w:r>
      <w:r>
        <w:rPr>
          <w:rFonts w:asciiTheme="minorHAnsi" w:hAnsiTheme="minorHAnsi" w:cstheme="minorBidi"/>
          <w:b/>
          <w:sz w:val="28"/>
        </w:rPr>
        <w:t xml:space="preserve"> Career Services</w:t>
      </w:r>
    </w:p>
    <w:p w:rsidR="00DA4388" w:rsidRPr="009C0FDB" w:rsidRDefault="00DA4388" w:rsidP="00DA4388">
      <w:pPr>
        <w:spacing w:after="240"/>
        <w:jc w:val="center"/>
        <w:rPr>
          <w:rFonts w:asciiTheme="minorHAnsi" w:hAnsiTheme="minorHAnsi" w:cstheme="minorBidi"/>
          <w:b/>
        </w:rPr>
      </w:pPr>
      <w:r w:rsidRPr="009C0FDB">
        <w:rPr>
          <w:rFonts w:asciiTheme="minorHAnsi" w:hAnsiTheme="minorHAnsi" w:cstheme="minorBidi"/>
          <w:b/>
          <w:sz w:val="32"/>
        </w:rPr>
        <w:t xml:space="preserve">Classroom Guest Speaker </w:t>
      </w:r>
      <w:r>
        <w:rPr>
          <w:rFonts w:asciiTheme="minorHAnsi" w:hAnsiTheme="minorHAnsi" w:cstheme="minorBidi"/>
          <w:b/>
          <w:sz w:val="32"/>
        </w:rPr>
        <w:t xml:space="preserve">Request Form and </w:t>
      </w:r>
      <w:r w:rsidRPr="009C0FDB">
        <w:rPr>
          <w:rFonts w:asciiTheme="minorHAnsi" w:hAnsiTheme="minorHAnsi" w:cstheme="minorBidi"/>
          <w:b/>
          <w:sz w:val="32"/>
        </w:rPr>
        <w:t xml:space="preserve">Guidelines </w:t>
      </w:r>
      <w:r w:rsidRPr="009C0FDB">
        <w:rPr>
          <w:rFonts w:asciiTheme="minorHAnsi" w:hAnsiTheme="minorHAnsi" w:cstheme="minorBidi"/>
          <w:b/>
        </w:rPr>
        <w:br/>
        <w:t xml:space="preserve">(Intended for Company Representatives </w:t>
      </w:r>
      <w:r>
        <w:rPr>
          <w:rFonts w:asciiTheme="minorHAnsi" w:hAnsiTheme="minorHAnsi" w:cstheme="minorBidi"/>
          <w:b/>
        </w:rPr>
        <w:t>and Others Interested in Making a Classroom Presentation</w:t>
      </w:r>
      <w:r w:rsidRPr="009C0FDB">
        <w:rPr>
          <w:rFonts w:asciiTheme="minorHAnsi" w:hAnsiTheme="minorHAnsi" w:cstheme="minorBidi"/>
          <w:b/>
        </w:rPr>
        <w:t>)</w:t>
      </w:r>
    </w:p>
    <w:p w:rsidR="00DA4388" w:rsidRDefault="00DA4388" w:rsidP="00DA4388">
      <w:pPr>
        <w:spacing w:after="120" w:line="230" w:lineRule="exact"/>
        <w:rPr>
          <w:rFonts w:asciiTheme="minorHAnsi" w:hAnsiTheme="minorHAnsi" w:cstheme="minorBidi"/>
        </w:rPr>
      </w:pPr>
      <w:r w:rsidRPr="009C0FDB">
        <w:rPr>
          <w:rFonts w:asciiTheme="minorHAnsi" w:hAnsiTheme="minorHAnsi" w:cstheme="minorBidi"/>
        </w:rPr>
        <w:t xml:space="preserve">Thank you for your interest in making a presentation to </w:t>
      </w:r>
      <w:r>
        <w:rPr>
          <w:rFonts w:asciiTheme="minorHAnsi" w:hAnsiTheme="minorHAnsi" w:cstheme="minorBidi"/>
        </w:rPr>
        <w:t>ISU</w:t>
      </w:r>
      <w:r w:rsidRPr="009C0FDB">
        <w:rPr>
          <w:rFonts w:asciiTheme="minorHAnsi" w:hAnsiTheme="minorHAnsi" w:cstheme="minorBidi"/>
        </w:rPr>
        <w:t xml:space="preserve"> College of Engineering students.  The College highly values the partnerships that help to develop our students into world-class engineering talent.  The College encourages industry representative</w:t>
      </w:r>
      <w:r>
        <w:rPr>
          <w:rFonts w:asciiTheme="minorHAnsi" w:hAnsiTheme="minorHAnsi" w:cstheme="minorBidi"/>
        </w:rPr>
        <w:t>s</w:t>
      </w:r>
      <w:r w:rsidRPr="009C0FDB">
        <w:rPr>
          <w:rFonts w:asciiTheme="minorHAnsi" w:hAnsiTheme="minorHAnsi" w:cstheme="minorBidi"/>
        </w:rPr>
        <w:t xml:space="preserve"> to engage our students (and faculty) in a variety of ways</w:t>
      </w:r>
      <w:r>
        <w:rPr>
          <w:rFonts w:asciiTheme="minorHAnsi" w:hAnsiTheme="minorHAnsi" w:cstheme="minorBidi"/>
        </w:rPr>
        <w:t xml:space="preserve"> including making technical and professional development presentations</w:t>
      </w:r>
      <w:r w:rsidRPr="009C0FDB">
        <w:rPr>
          <w:rFonts w:asciiTheme="minorHAnsi" w:hAnsiTheme="minorHAnsi" w:cstheme="minorBidi"/>
        </w:rPr>
        <w:t xml:space="preserve">.  </w:t>
      </w:r>
      <w:r>
        <w:rPr>
          <w:rFonts w:asciiTheme="minorHAnsi" w:hAnsiTheme="minorHAnsi" w:cstheme="minorBidi"/>
        </w:rPr>
        <w:t xml:space="preserve">This form </w:t>
      </w:r>
      <w:r w:rsidR="0093674C">
        <w:rPr>
          <w:rFonts w:asciiTheme="minorHAnsi" w:hAnsiTheme="minorHAnsi" w:cstheme="minorBidi"/>
        </w:rPr>
        <w:t xml:space="preserve">was </w:t>
      </w:r>
      <w:r>
        <w:rPr>
          <w:rFonts w:asciiTheme="minorHAnsi" w:hAnsiTheme="minorHAnsi" w:cstheme="minorBidi"/>
        </w:rPr>
        <w:t xml:space="preserve">prepared </w:t>
      </w:r>
      <w:r w:rsidRPr="009C0FDB">
        <w:rPr>
          <w:rFonts w:asciiTheme="minorHAnsi" w:hAnsiTheme="minorHAnsi" w:cstheme="minorBidi"/>
        </w:rPr>
        <w:t>to</w:t>
      </w:r>
      <w:r>
        <w:rPr>
          <w:rFonts w:asciiTheme="minorHAnsi" w:hAnsiTheme="minorHAnsi" w:cstheme="minorBidi"/>
        </w:rPr>
        <w:t xml:space="preserve"> address classroom presentation requests</w:t>
      </w:r>
      <w:r w:rsidRPr="009C0FDB">
        <w:rPr>
          <w:rFonts w:asciiTheme="minorHAnsi" w:hAnsiTheme="minorHAnsi" w:cstheme="minorBidi"/>
        </w:rPr>
        <w:t xml:space="preserve"> </w:t>
      </w:r>
      <w:r>
        <w:rPr>
          <w:rFonts w:asciiTheme="minorHAnsi" w:hAnsiTheme="minorHAnsi" w:cstheme="minorBidi"/>
        </w:rPr>
        <w:t>made through Engineering Career Services,</w:t>
      </w:r>
      <w:bookmarkStart w:id="0" w:name="_GoBack"/>
      <w:bookmarkEnd w:id="0"/>
      <w:r>
        <w:rPr>
          <w:rFonts w:asciiTheme="minorHAnsi" w:hAnsiTheme="minorHAnsi" w:cstheme="minorBidi"/>
        </w:rPr>
        <w:t xml:space="preserve"> </w:t>
      </w:r>
      <w:r w:rsidRPr="009C0FDB">
        <w:rPr>
          <w:rFonts w:asciiTheme="minorHAnsi" w:hAnsiTheme="minorHAnsi" w:cstheme="minorBidi"/>
        </w:rPr>
        <w:t xml:space="preserve">since these </w:t>
      </w:r>
      <w:r>
        <w:rPr>
          <w:rFonts w:asciiTheme="minorHAnsi" w:hAnsiTheme="minorHAnsi" w:cstheme="minorBidi"/>
        </w:rPr>
        <w:t xml:space="preserve">requests </w:t>
      </w:r>
      <w:r w:rsidRPr="009C0FDB">
        <w:rPr>
          <w:rFonts w:asciiTheme="minorHAnsi" w:hAnsiTheme="minorHAnsi" w:cstheme="minorBidi"/>
        </w:rPr>
        <w:t xml:space="preserve">often require special consideration to ensure that the academic requirements of the students are advanced.  </w:t>
      </w:r>
    </w:p>
    <w:p w:rsidR="00DA4388" w:rsidRDefault="00DA4388" w:rsidP="00DA4388">
      <w:pPr>
        <w:spacing w:after="120" w:line="230" w:lineRule="exact"/>
        <w:rPr>
          <w:rFonts w:asciiTheme="minorHAnsi" w:hAnsiTheme="minorHAnsi" w:cstheme="minorBidi"/>
        </w:rPr>
      </w:pPr>
      <w:r>
        <w:rPr>
          <w:rFonts w:asciiTheme="minorHAnsi" w:hAnsiTheme="minorHAnsi" w:cstheme="minorBidi"/>
        </w:rPr>
        <w:t>Please read the following guidelines, fill-out the form below, and return a copy to Engineering Career Services.  We will forward the information to the engineering departments and inform you of any opportunities to present.  Please</w:t>
      </w:r>
      <w:r w:rsidRPr="009C0FDB">
        <w:rPr>
          <w:rFonts w:asciiTheme="minorHAnsi" w:hAnsiTheme="minorHAnsi" w:cstheme="minorBidi"/>
        </w:rPr>
        <w:t xml:space="preserve"> contact Engineering Career Services if you have any questions.  </w:t>
      </w:r>
    </w:p>
    <w:p w:rsidR="00DA4388" w:rsidRPr="009C0FDB" w:rsidRDefault="00DA4388" w:rsidP="00DA4388">
      <w:pPr>
        <w:spacing w:line="230" w:lineRule="exact"/>
        <w:rPr>
          <w:rFonts w:asciiTheme="minorHAnsi" w:hAnsiTheme="minorHAnsi" w:cstheme="minorBidi"/>
          <w:u w:val="single"/>
        </w:rPr>
      </w:pPr>
      <w:r w:rsidRPr="00CC071B">
        <w:rPr>
          <w:rFonts w:asciiTheme="minorHAnsi" w:hAnsiTheme="minorHAnsi" w:cstheme="minorBidi"/>
          <w:u w:val="single"/>
        </w:rPr>
        <w:t>Guidelines</w:t>
      </w:r>
    </w:p>
    <w:p w:rsidR="00DA4388" w:rsidRPr="00CC071B" w:rsidRDefault="00DA4388" w:rsidP="00DA4388">
      <w:pPr>
        <w:numPr>
          <w:ilvl w:val="0"/>
          <w:numId w:val="1"/>
        </w:numPr>
        <w:spacing w:after="200" w:line="230" w:lineRule="exact"/>
        <w:ind w:left="360" w:hanging="180"/>
        <w:contextualSpacing/>
        <w:rPr>
          <w:rFonts w:asciiTheme="minorHAnsi" w:hAnsiTheme="minorHAnsi" w:cstheme="minorBidi"/>
        </w:rPr>
      </w:pPr>
      <w:r w:rsidRPr="00CC071B">
        <w:rPr>
          <w:rFonts w:asciiTheme="minorHAnsi" w:hAnsiTheme="minorHAnsi" w:cstheme="minorBidi"/>
        </w:rPr>
        <w:t xml:space="preserve">Class instructors are responsible for course content and classroom management.  They decide which guest speaker to invite based on learning objectives and schedule considerations. </w:t>
      </w:r>
    </w:p>
    <w:p w:rsidR="00DA4388" w:rsidRPr="009C0FDB" w:rsidRDefault="00DA4388" w:rsidP="00DA4388">
      <w:pPr>
        <w:numPr>
          <w:ilvl w:val="0"/>
          <w:numId w:val="1"/>
        </w:numPr>
        <w:spacing w:after="200" w:line="230" w:lineRule="exact"/>
        <w:ind w:left="360" w:hanging="180"/>
        <w:contextualSpacing/>
        <w:rPr>
          <w:rFonts w:asciiTheme="minorHAnsi" w:hAnsiTheme="minorHAnsi" w:cstheme="minorBidi"/>
        </w:rPr>
      </w:pPr>
      <w:r w:rsidRPr="00CC071B">
        <w:rPr>
          <w:rFonts w:asciiTheme="minorHAnsi" w:hAnsiTheme="minorHAnsi" w:cstheme="minorBidi"/>
        </w:rPr>
        <w:t>Generally</w:t>
      </w:r>
      <w:r>
        <w:rPr>
          <w:rFonts w:asciiTheme="minorHAnsi" w:hAnsiTheme="minorHAnsi" w:cstheme="minorBidi"/>
        </w:rPr>
        <w:t>,</w:t>
      </w:r>
      <w:r w:rsidRPr="00CC071B">
        <w:rPr>
          <w:rFonts w:asciiTheme="minorHAnsi" w:hAnsiTheme="minorHAnsi" w:cstheme="minorBidi"/>
        </w:rPr>
        <w:t xml:space="preserve"> t</w:t>
      </w:r>
      <w:r w:rsidRPr="009C0FDB">
        <w:rPr>
          <w:rFonts w:asciiTheme="minorHAnsi" w:hAnsiTheme="minorHAnsi" w:cstheme="minorBidi"/>
        </w:rPr>
        <w:t>alk</w:t>
      </w:r>
      <w:r w:rsidRPr="00CC071B">
        <w:rPr>
          <w:rFonts w:asciiTheme="minorHAnsi" w:hAnsiTheme="minorHAnsi" w:cstheme="minorBidi"/>
        </w:rPr>
        <w:t>s</w:t>
      </w:r>
      <w:r w:rsidRPr="009C0FDB">
        <w:rPr>
          <w:rFonts w:asciiTheme="minorHAnsi" w:hAnsiTheme="minorHAnsi" w:cstheme="minorBidi"/>
        </w:rPr>
        <w:t xml:space="preserve"> should be approximately 20 minutes in length</w:t>
      </w:r>
      <w:r w:rsidRPr="00CC071B">
        <w:rPr>
          <w:rFonts w:asciiTheme="minorHAnsi" w:hAnsiTheme="minorHAnsi" w:cstheme="minorBidi"/>
        </w:rPr>
        <w:t>, but the course instructor and speaker may agree to a shorter or</w:t>
      </w:r>
      <w:r>
        <w:rPr>
          <w:rFonts w:asciiTheme="minorHAnsi" w:hAnsiTheme="minorHAnsi" w:cstheme="minorBidi"/>
        </w:rPr>
        <w:t xml:space="preserve"> longer presentation/discussion </w:t>
      </w:r>
      <w:r w:rsidRPr="00CC071B">
        <w:rPr>
          <w:rFonts w:asciiTheme="minorHAnsi" w:hAnsiTheme="minorHAnsi" w:cstheme="minorBidi"/>
        </w:rPr>
        <w:t xml:space="preserve">time. </w:t>
      </w:r>
      <w:r w:rsidRPr="009C0FDB">
        <w:rPr>
          <w:rFonts w:asciiTheme="minorHAnsi" w:hAnsiTheme="minorHAnsi" w:cstheme="minorBidi"/>
        </w:rPr>
        <w:t xml:space="preserve"> </w:t>
      </w:r>
    </w:p>
    <w:p w:rsidR="00DA4388" w:rsidRPr="009C0FDB" w:rsidRDefault="00DA4388" w:rsidP="00DA4388">
      <w:pPr>
        <w:numPr>
          <w:ilvl w:val="0"/>
          <w:numId w:val="1"/>
        </w:numPr>
        <w:spacing w:after="200" w:line="230" w:lineRule="exact"/>
        <w:ind w:left="360" w:hanging="180"/>
        <w:contextualSpacing/>
        <w:rPr>
          <w:rFonts w:asciiTheme="minorHAnsi" w:hAnsiTheme="minorHAnsi" w:cstheme="minorBidi"/>
        </w:rPr>
      </w:pPr>
      <w:r w:rsidRPr="00CC071B">
        <w:rPr>
          <w:rFonts w:asciiTheme="minorHAnsi" w:hAnsiTheme="minorHAnsi" w:cstheme="minorBidi"/>
        </w:rPr>
        <w:t>Speakers</w:t>
      </w:r>
      <w:r w:rsidRPr="009C0FDB">
        <w:rPr>
          <w:rFonts w:asciiTheme="minorHAnsi" w:hAnsiTheme="minorHAnsi" w:cstheme="minorBidi"/>
        </w:rPr>
        <w:t xml:space="preserve"> are welcome to </w:t>
      </w:r>
      <w:r w:rsidRPr="00CC071B">
        <w:rPr>
          <w:rFonts w:asciiTheme="minorHAnsi" w:hAnsiTheme="minorHAnsi" w:cstheme="minorBidi"/>
        </w:rPr>
        <w:t>provide</w:t>
      </w:r>
      <w:r w:rsidRPr="009C0FDB">
        <w:rPr>
          <w:rFonts w:asciiTheme="minorHAnsi" w:hAnsiTheme="minorHAnsi" w:cstheme="minorBidi"/>
        </w:rPr>
        <w:t xml:space="preserve"> an introduction to </w:t>
      </w:r>
      <w:r w:rsidRPr="00CC071B">
        <w:rPr>
          <w:rFonts w:asciiTheme="minorHAnsi" w:hAnsiTheme="minorHAnsi" w:cstheme="minorBidi"/>
        </w:rPr>
        <w:t>their</w:t>
      </w:r>
      <w:r w:rsidRPr="009C0FDB">
        <w:rPr>
          <w:rFonts w:asciiTheme="minorHAnsi" w:hAnsiTheme="minorHAnsi" w:cstheme="minorBidi"/>
        </w:rPr>
        <w:t xml:space="preserve"> company</w:t>
      </w:r>
      <w:r w:rsidRPr="00CC071B">
        <w:rPr>
          <w:rFonts w:asciiTheme="minorHAnsi" w:hAnsiTheme="minorHAnsi" w:cstheme="minorBidi"/>
        </w:rPr>
        <w:t xml:space="preserve">/organization </w:t>
      </w:r>
      <w:r w:rsidR="006509FA">
        <w:rPr>
          <w:rFonts w:asciiTheme="minorHAnsi" w:hAnsiTheme="minorHAnsi" w:cstheme="minorBidi"/>
        </w:rPr>
        <w:t>(~5 min.</w:t>
      </w:r>
      <w:r w:rsidRPr="00CC071B">
        <w:rPr>
          <w:rFonts w:asciiTheme="minorHAnsi" w:hAnsiTheme="minorHAnsi" w:cstheme="minorBidi"/>
        </w:rPr>
        <w:t>)</w:t>
      </w:r>
      <w:r w:rsidRPr="009C0FDB">
        <w:rPr>
          <w:rFonts w:asciiTheme="minorHAnsi" w:hAnsiTheme="minorHAnsi" w:cstheme="minorBidi"/>
        </w:rPr>
        <w:t xml:space="preserve">, but the focus of </w:t>
      </w:r>
      <w:r w:rsidRPr="00CC071B">
        <w:rPr>
          <w:rFonts w:asciiTheme="minorHAnsi" w:hAnsiTheme="minorHAnsi" w:cstheme="minorBidi"/>
        </w:rPr>
        <w:t xml:space="preserve">the </w:t>
      </w:r>
      <w:r w:rsidRPr="009C0FDB">
        <w:rPr>
          <w:rFonts w:asciiTheme="minorHAnsi" w:hAnsiTheme="minorHAnsi" w:cstheme="minorBidi"/>
        </w:rPr>
        <w:t xml:space="preserve">talk </w:t>
      </w:r>
      <w:r w:rsidRPr="00CC071B">
        <w:rPr>
          <w:rFonts w:asciiTheme="minorHAnsi" w:hAnsiTheme="minorHAnsi" w:cstheme="minorBidi"/>
        </w:rPr>
        <w:t xml:space="preserve">must be </w:t>
      </w:r>
      <w:r w:rsidRPr="009C0FDB">
        <w:rPr>
          <w:rFonts w:asciiTheme="minorHAnsi" w:hAnsiTheme="minorHAnsi" w:cstheme="minorBidi"/>
        </w:rPr>
        <w:t xml:space="preserve">a technical or career development topic. </w:t>
      </w:r>
    </w:p>
    <w:p w:rsidR="00DA4388" w:rsidRPr="009C0FDB" w:rsidRDefault="00DA4388" w:rsidP="00DA4388">
      <w:pPr>
        <w:numPr>
          <w:ilvl w:val="0"/>
          <w:numId w:val="1"/>
        </w:numPr>
        <w:spacing w:after="200" w:line="230" w:lineRule="exact"/>
        <w:ind w:left="360" w:hanging="180"/>
        <w:contextualSpacing/>
        <w:rPr>
          <w:rFonts w:asciiTheme="minorHAnsi" w:hAnsiTheme="minorHAnsi" w:cstheme="minorBidi"/>
        </w:rPr>
      </w:pPr>
      <w:r w:rsidRPr="00CC071B">
        <w:rPr>
          <w:rFonts w:asciiTheme="minorHAnsi" w:hAnsiTheme="minorHAnsi" w:cstheme="minorBidi"/>
        </w:rPr>
        <w:t>Presenter</w:t>
      </w:r>
      <w:r w:rsidR="0093674C">
        <w:rPr>
          <w:rFonts w:asciiTheme="minorHAnsi" w:hAnsiTheme="minorHAnsi" w:cstheme="minorBidi"/>
        </w:rPr>
        <w:t>s</w:t>
      </w:r>
      <w:r w:rsidRPr="00CC071B">
        <w:rPr>
          <w:rFonts w:asciiTheme="minorHAnsi" w:hAnsiTheme="minorHAnsi" w:cstheme="minorBidi"/>
        </w:rPr>
        <w:t xml:space="preserve"> should work to engage</w:t>
      </w:r>
      <w:r w:rsidRPr="009C0FDB">
        <w:rPr>
          <w:rFonts w:asciiTheme="minorHAnsi" w:hAnsiTheme="minorHAnsi" w:cstheme="minorBidi"/>
        </w:rPr>
        <w:t xml:space="preserve"> both male and female students and be sensitive to racial issues.  To fill the projected demand for engineers, it is a goal of the College to encourage members of underrepresented groups (females and minorities) to pursue engineering careers.</w:t>
      </w:r>
    </w:p>
    <w:p w:rsidR="00DA4388" w:rsidRPr="009C0FDB" w:rsidRDefault="00DA4388" w:rsidP="00DA4388">
      <w:pPr>
        <w:numPr>
          <w:ilvl w:val="0"/>
          <w:numId w:val="1"/>
        </w:numPr>
        <w:spacing w:after="200" w:line="230" w:lineRule="exact"/>
        <w:ind w:left="360" w:hanging="180"/>
        <w:contextualSpacing/>
        <w:rPr>
          <w:rFonts w:asciiTheme="minorHAnsi" w:hAnsiTheme="minorHAnsi" w:cstheme="minorBidi"/>
        </w:rPr>
      </w:pPr>
      <w:r w:rsidRPr="009C0FDB">
        <w:rPr>
          <w:rFonts w:asciiTheme="minorHAnsi" w:hAnsiTheme="minorHAnsi" w:cstheme="minorBidi"/>
        </w:rPr>
        <w:t>Some classes may be a combination of engineering students and engineering technology students.  Don’t automatically assume that all students in the audience are studying engineering.</w:t>
      </w:r>
    </w:p>
    <w:p w:rsidR="00DA4388" w:rsidRPr="009C0FDB" w:rsidRDefault="00DA4388" w:rsidP="00DA4388">
      <w:pPr>
        <w:numPr>
          <w:ilvl w:val="0"/>
          <w:numId w:val="1"/>
        </w:numPr>
        <w:spacing w:after="200" w:line="230" w:lineRule="exact"/>
        <w:ind w:left="360" w:hanging="180"/>
        <w:contextualSpacing/>
        <w:rPr>
          <w:rFonts w:asciiTheme="minorHAnsi" w:hAnsiTheme="minorHAnsi" w:cstheme="minorBidi"/>
        </w:rPr>
      </w:pPr>
      <w:r w:rsidRPr="009C0FDB">
        <w:rPr>
          <w:rFonts w:asciiTheme="minorHAnsi" w:hAnsiTheme="minorHAnsi" w:cstheme="minorBidi"/>
        </w:rPr>
        <w:t xml:space="preserve">Please model to our students the use of proper source citation.  Ethics, copyright laws, and courtesy to readers require authors to identify the sources of images, direct quotations and of any facts or opinions not generally known or easily checked.  </w:t>
      </w:r>
    </w:p>
    <w:p w:rsidR="00DA4388" w:rsidRPr="00CC071B" w:rsidRDefault="00DA4388" w:rsidP="00DA4388">
      <w:pPr>
        <w:numPr>
          <w:ilvl w:val="0"/>
          <w:numId w:val="1"/>
        </w:numPr>
        <w:spacing w:after="200" w:line="230" w:lineRule="exact"/>
        <w:ind w:left="360" w:hanging="180"/>
        <w:contextualSpacing/>
        <w:rPr>
          <w:rFonts w:asciiTheme="minorHAnsi" w:hAnsiTheme="minorHAnsi" w:cstheme="minorBidi"/>
        </w:rPr>
      </w:pPr>
      <w:r w:rsidRPr="009C0FDB">
        <w:rPr>
          <w:rFonts w:asciiTheme="minorHAnsi" w:hAnsiTheme="minorHAnsi" w:cstheme="minorBidi"/>
        </w:rPr>
        <w:t>In order to meet equal employment opportunity laws, any spe</w:t>
      </w:r>
      <w:r w:rsidR="001B77BB">
        <w:rPr>
          <w:rFonts w:asciiTheme="minorHAnsi" w:hAnsiTheme="minorHAnsi" w:cstheme="minorBidi"/>
        </w:rPr>
        <w:t>cific job opportunity discussed</w:t>
      </w:r>
      <w:r w:rsidRPr="009C0FDB">
        <w:rPr>
          <w:rFonts w:asciiTheme="minorHAnsi" w:hAnsiTheme="minorHAnsi" w:cstheme="minorBidi"/>
        </w:rPr>
        <w:t xml:space="preserve"> must be posted on our electronic job board (ISU CMS).  This ensures that all qualified </w:t>
      </w:r>
      <w:r w:rsidR="0093674C">
        <w:rPr>
          <w:rFonts w:asciiTheme="minorHAnsi" w:hAnsiTheme="minorHAnsi" w:cstheme="minorBidi"/>
        </w:rPr>
        <w:t>candidate</w:t>
      </w:r>
      <w:r w:rsidR="00114656">
        <w:rPr>
          <w:rFonts w:asciiTheme="minorHAnsi" w:hAnsiTheme="minorHAnsi" w:cstheme="minorBidi"/>
        </w:rPr>
        <w:t>s</w:t>
      </w:r>
      <w:r w:rsidRPr="009C0FDB">
        <w:rPr>
          <w:rFonts w:asciiTheme="minorHAnsi" w:hAnsiTheme="minorHAnsi" w:cstheme="minorBidi"/>
        </w:rPr>
        <w:t xml:space="preserve"> on the ISU </w:t>
      </w:r>
      <w:r w:rsidR="0093674C">
        <w:rPr>
          <w:rFonts w:asciiTheme="minorHAnsi" w:hAnsiTheme="minorHAnsi" w:cstheme="minorBidi"/>
        </w:rPr>
        <w:t>c</w:t>
      </w:r>
      <w:r w:rsidRPr="009C0FDB">
        <w:rPr>
          <w:rFonts w:asciiTheme="minorHAnsi" w:hAnsiTheme="minorHAnsi" w:cstheme="minorBidi"/>
        </w:rPr>
        <w:t xml:space="preserve">ampus have an opportunity to learn of the </w:t>
      </w:r>
      <w:r w:rsidR="0093674C">
        <w:rPr>
          <w:rFonts w:asciiTheme="minorHAnsi" w:hAnsiTheme="minorHAnsi" w:cstheme="minorBidi"/>
        </w:rPr>
        <w:t xml:space="preserve">job opening </w:t>
      </w:r>
      <w:r w:rsidR="001B77BB">
        <w:rPr>
          <w:rFonts w:asciiTheme="minorHAnsi" w:hAnsiTheme="minorHAnsi" w:cstheme="minorBidi"/>
        </w:rPr>
        <w:t>and</w:t>
      </w:r>
      <w:r w:rsidRPr="009C0FDB">
        <w:rPr>
          <w:rFonts w:asciiTheme="minorHAnsi" w:hAnsiTheme="minorHAnsi" w:cstheme="minorBidi"/>
        </w:rPr>
        <w:t xml:space="preserve"> apply.</w:t>
      </w:r>
    </w:p>
    <w:p w:rsidR="00DA4388" w:rsidRPr="009C0FDB" w:rsidRDefault="00DA4388" w:rsidP="00DA4388">
      <w:pPr>
        <w:spacing w:after="200" w:line="230" w:lineRule="exact"/>
        <w:contextualSpacing/>
        <w:rPr>
          <w:rFonts w:asciiTheme="minorHAnsi" w:hAnsiTheme="minorHAnsi" w:cstheme="minorBidi"/>
        </w:rPr>
      </w:pPr>
    </w:p>
    <w:p w:rsidR="00DA4388" w:rsidRDefault="00DA4388" w:rsidP="00DA4388">
      <w:pPr>
        <w:spacing w:before="240" w:after="210"/>
        <w:outlineLvl w:val="1"/>
        <w:rPr>
          <w:rFonts w:ascii="Times New Roman" w:eastAsia="Times New Roman" w:hAnsi="Times New Roman" w:cs="Times New Roman"/>
          <w:bCs/>
          <w:kern w:val="36"/>
          <w:sz w:val="24"/>
          <w:szCs w:val="25"/>
          <w:u w:val="single"/>
        </w:rPr>
      </w:pPr>
      <w:r>
        <w:rPr>
          <w:rFonts w:ascii="Times New Roman" w:eastAsia="Times New Roman" w:hAnsi="Times New Roman" w:cs="Times New Roman"/>
          <w:bCs/>
          <w:kern w:val="36"/>
          <w:sz w:val="24"/>
          <w:szCs w:val="25"/>
          <w:u w:val="single"/>
        </w:rPr>
        <w:t>Request Form</w:t>
      </w:r>
    </w:p>
    <w:p w:rsidR="00DA4388" w:rsidRDefault="00DA4388" w:rsidP="00DA4388">
      <w:pPr>
        <w:spacing w:after="210"/>
        <w:outlineLvl w:val="1"/>
        <w:rPr>
          <w:rFonts w:ascii="Times New Roman" w:eastAsia="Times New Roman" w:hAnsi="Times New Roman" w:cs="Times New Roman"/>
          <w:sz w:val="24"/>
          <w:szCs w:val="25"/>
        </w:rPr>
      </w:pPr>
      <w:r w:rsidRPr="00640CEA">
        <w:rPr>
          <w:rFonts w:ascii="Times New Roman" w:eastAsia="Times New Roman" w:hAnsi="Times New Roman" w:cs="Times New Roman"/>
          <w:bCs/>
          <w:kern w:val="36"/>
          <w:sz w:val="24"/>
          <w:szCs w:val="25"/>
        </w:rPr>
        <w:t>Name of</w:t>
      </w:r>
      <w:r>
        <w:rPr>
          <w:rFonts w:ascii="Times New Roman" w:eastAsia="Times New Roman" w:hAnsi="Times New Roman" w:cs="Times New Roman"/>
          <w:sz w:val="24"/>
          <w:szCs w:val="25"/>
        </w:rPr>
        <w:t xml:space="preserve"> presenter:                                                     Company: </w:t>
      </w:r>
      <w:r>
        <w:rPr>
          <w:rFonts w:ascii="Times New Roman" w:eastAsia="Times New Roman" w:hAnsi="Times New Roman" w:cs="Times New Roman"/>
          <w:sz w:val="24"/>
          <w:szCs w:val="25"/>
        </w:rPr>
        <w:br/>
      </w:r>
      <w:r>
        <w:rPr>
          <w:rFonts w:ascii="Times New Roman" w:eastAsia="Times New Roman" w:hAnsi="Times New Roman" w:cs="Times New Roman"/>
          <w:sz w:val="24"/>
          <w:szCs w:val="25"/>
        </w:rPr>
        <w:br/>
        <w:t xml:space="preserve">Contact </w:t>
      </w:r>
      <w:r w:rsidR="00114656">
        <w:rPr>
          <w:rFonts w:ascii="Times New Roman" w:eastAsia="Times New Roman" w:hAnsi="Times New Roman" w:cs="Times New Roman"/>
          <w:sz w:val="24"/>
          <w:szCs w:val="25"/>
        </w:rPr>
        <w:t>i</w:t>
      </w:r>
      <w:r>
        <w:rPr>
          <w:rFonts w:ascii="Times New Roman" w:eastAsia="Times New Roman" w:hAnsi="Times New Roman" w:cs="Times New Roman"/>
          <w:sz w:val="24"/>
          <w:szCs w:val="25"/>
        </w:rPr>
        <w:t>nformation:</w:t>
      </w:r>
    </w:p>
    <w:p w:rsidR="00DA4388" w:rsidRPr="007E2F73" w:rsidRDefault="002C40D9" w:rsidP="00DA4388">
      <w:pPr>
        <w:spacing w:before="240" w:after="210"/>
        <w:outlineLvl w:val="1"/>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Presenter </w:t>
      </w:r>
      <w:r w:rsidR="00114656">
        <w:rPr>
          <w:rFonts w:ascii="Times New Roman" w:eastAsia="Times New Roman" w:hAnsi="Times New Roman" w:cs="Times New Roman"/>
          <w:sz w:val="24"/>
          <w:szCs w:val="25"/>
        </w:rPr>
        <w:t>a</w:t>
      </w:r>
      <w:r>
        <w:rPr>
          <w:rFonts w:ascii="Times New Roman" w:eastAsia="Times New Roman" w:hAnsi="Times New Roman" w:cs="Times New Roman"/>
          <w:sz w:val="24"/>
          <w:szCs w:val="25"/>
        </w:rPr>
        <w:t>vailability</w:t>
      </w:r>
      <w:r w:rsidR="00114656">
        <w:rPr>
          <w:rFonts w:ascii="Times New Roman" w:eastAsia="Times New Roman" w:hAnsi="Times New Roman" w:cs="Times New Roman"/>
          <w:sz w:val="24"/>
          <w:szCs w:val="25"/>
        </w:rPr>
        <w:t xml:space="preserve"> (date and time p</w:t>
      </w:r>
      <w:r>
        <w:rPr>
          <w:rFonts w:ascii="Times New Roman" w:eastAsia="Times New Roman" w:hAnsi="Times New Roman" w:cs="Times New Roman"/>
          <w:sz w:val="24"/>
          <w:szCs w:val="25"/>
        </w:rPr>
        <w:t>eriod(s)</w:t>
      </w:r>
      <w:r w:rsidR="00114656">
        <w:rPr>
          <w:rFonts w:ascii="Times New Roman" w:eastAsia="Times New Roman" w:hAnsi="Times New Roman" w:cs="Times New Roman"/>
          <w:sz w:val="24"/>
          <w:szCs w:val="25"/>
        </w:rPr>
        <w:t>)</w:t>
      </w:r>
      <w:r>
        <w:rPr>
          <w:rFonts w:ascii="Times New Roman" w:eastAsia="Times New Roman" w:hAnsi="Times New Roman" w:cs="Times New Roman"/>
          <w:sz w:val="24"/>
          <w:szCs w:val="25"/>
        </w:rPr>
        <w:t>:</w:t>
      </w:r>
    </w:p>
    <w:p w:rsidR="00DA4388" w:rsidRDefault="00DA4388" w:rsidP="00DA4388">
      <w:pPr>
        <w:spacing w:before="240" w:after="210"/>
        <w:outlineLvl w:val="1"/>
        <w:rPr>
          <w:rFonts w:ascii="Times New Roman" w:eastAsia="Times New Roman" w:hAnsi="Times New Roman" w:cs="Times New Roman"/>
          <w:sz w:val="24"/>
          <w:szCs w:val="25"/>
        </w:rPr>
      </w:pPr>
      <w:r>
        <w:rPr>
          <w:rFonts w:ascii="Times New Roman" w:eastAsia="Times New Roman" w:hAnsi="Times New Roman" w:cs="Times New Roman"/>
          <w:sz w:val="24"/>
          <w:szCs w:val="25"/>
        </w:rPr>
        <w:t>S</w:t>
      </w:r>
      <w:r w:rsidRPr="00CC071B">
        <w:rPr>
          <w:rFonts w:ascii="Times New Roman" w:eastAsia="Times New Roman" w:hAnsi="Times New Roman" w:cs="Times New Roman"/>
          <w:sz w:val="24"/>
          <w:szCs w:val="25"/>
        </w:rPr>
        <w:t>ubject</w:t>
      </w:r>
      <w:r w:rsidR="00114656">
        <w:rPr>
          <w:rFonts w:ascii="Times New Roman" w:eastAsia="Times New Roman" w:hAnsi="Times New Roman" w:cs="Times New Roman"/>
          <w:sz w:val="24"/>
          <w:szCs w:val="25"/>
        </w:rPr>
        <w:t xml:space="preserve"> of presentation: </w:t>
      </w:r>
      <w:r w:rsidR="00114656">
        <w:rPr>
          <w:rFonts w:ascii="Times New Roman" w:eastAsia="Times New Roman" w:hAnsi="Times New Roman" w:cs="Times New Roman"/>
          <w:sz w:val="24"/>
          <w:szCs w:val="25"/>
        </w:rPr>
        <w:br/>
      </w:r>
      <w:r w:rsidR="00114656">
        <w:rPr>
          <w:rFonts w:ascii="Times New Roman" w:eastAsia="Times New Roman" w:hAnsi="Times New Roman" w:cs="Times New Roman"/>
          <w:sz w:val="24"/>
          <w:szCs w:val="25"/>
        </w:rPr>
        <w:br/>
        <w:t>Main l</w:t>
      </w:r>
      <w:r>
        <w:rPr>
          <w:rFonts w:ascii="Times New Roman" w:eastAsia="Times New Roman" w:hAnsi="Times New Roman" w:cs="Times New Roman"/>
          <w:sz w:val="24"/>
          <w:szCs w:val="25"/>
        </w:rPr>
        <w:t xml:space="preserve">earning </w:t>
      </w:r>
      <w:r w:rsidR="00114656">
        <w:rPr>
          <w:rFonts w:ascii="Times New Roman" w:eastAsia="Times New Roman" w:hAnsi="Times New Roman" w:cs="Times New Roman"/>
          <w:sz w:val="24"/>
          <w:szCs w:val="25"/>
        </w:rPr>
        <w:t>b</w:t>
      </w:r>
      <w:r>
        <w:rPr>
          <w:rFonts w:ascii="Times New Roman" w:eastAsia="Times New Roman" w:hAnsi="Times New Roman" w:cs="Times New Roman"/>
          <w:sz w:val="24"/>
          <w:szCs w:val="25"/>
        </w:rPr>
        <w:t xml:space="preserve">enefits or </w:t>
      </w:r>
      <w:r w:rsidR="00114656">
        <w:rPr>
          <w:rFonts w:ascii="Times New Roman" w:eastAsia="Times New Roman" w:hAnsi="Times New Roman" w:cs="Times New Roman"/>
          <w:sz w:val="24"/>
          <w:szCs w:val="25"/>
        </w:rPr>
        <w:t>s</w:t>
      </w:r>
      <w:r>
        <w:rPr>
          <w:rFonts w:ascii="Times New Roman" w:eastAsia="Times New Roman" w:hAnsi="Times New Roman" w:cs="Times New Roman"/>
          <w:sz w:val="24"/>
          <w:szCs w:val="25"/>
        </w:rPr>
        <w:t xml:space="preserve">everal </w:t>
      </w:r>
      <w:r w:rsidR="00114656">
        <w:rPr>
          <w:rFonts w:ascii="Times New Roman" w:eastAsia="Times New Roman" w:hAnsi="Times New Roman" w:cs="Times New Roman"/>
          <w:sz w:val="24"/>
          <w:szCs w:val="25"/>
        </w:rPr>
        <w:t>k</w:t>
      </w:r>
      <w:r>
        <w:rPr>
          <w:rFonts w:ascii="Times New Roman" w:eastAsia="Times New Roman" w:hAnsi="Times New Roman" w:cs="Times New Roman"/>
          <w:sz w:val="24"/>
          <w:szCs w:val="25"/>
        </w:rPr>
        <w:t xml:space="preserve">ey </w:t>
      </w:r>
      <w:r w:rsidR="00114656">
        <w:rPr>
          <w:rFonts w:ascii="Times New Roman" w:eastAsia="Times New Roman" w:hAnsi="Times New Roman" w:cs="Times New Roman"/>
          <w:sz w:val="24"/>
          <w:szCs w:val="25"/>
        </w:rPr>
        <w:t>p</w:t>
      </w:r>
      <w:r>
        <w:rPr>
          <w:rFonts w:ascii="Times New Roman" w:eastAsia="Times New Roman" w:hAnsi="Times New Roman" w:cs="Times New Roman"/>
          <w:sz w:val="24"/>
          <w:szCs w:val="25"/>
        </w:rPr>
        <w:t xml:space="preserve">oints that </w:t>
      </w:r>
      <w:r w:rsidR="00114656">
        <w:rPr>
          <w:rFonts w:ascii="Times New Roman" w:eastAsia="Times New Roman" w:hAnsi="Times New Roman" w:cs="Times New Roman"/>
          <w:sz w:val="24"/>
          <w:szCs w:val="25"/>
        </w:rPr>
        <w:t>will be m</w:t>
      </w:r>
      <w:r>
        <w:rPr>
          <w:rFonts w:ascii="Times New Roman" w:eastAsia="Times New Roman" w:hAnsi="Times New Roman" w:cs="Times New Roman"/>
          <w:sz w:val="24"/>
          <w:szCs w:val="25"/>
        </w:rPr>
        <w:t xml:space="preserve">ade: </w:t>
      </w:r>
      <w:r>
        <w:rPr>
          <w:rFonts w:ascii="Times New Roman" w:eastAsia="Times New Roman" w:hAnsi="Times New Roman" w:cs="Times New Roman"/>
          <w:sz w:val="24"/>
          <w:szCs w:val="25"/>
        </w:rPr>
        <w:br/>
      </w:r>
    </w:p>
    <w:p w:rsidR="00DA4388" w:rsidRDefault="00114656" w:rsidP="00DA4388">
      <w:pPr>
        <w:spacing w:before="360" w:after="210"/>
        <w:outlineLvl w:val="1"/>
        <w:rPr>
          <w:rFonts w:ascii="Times New Roman" w:eastAsia="Times New Roman" w:hAnsi="Times New Roman" w:cs="Times New Roman"/>
          <w:sz w:val="24"/>
          <w:szCs w:val="25"/>
        </w:rPr>
      </w:pPr>
      <w:r>
        <w:rPr>
          <w:rFonts w:ascii="Times New Roman" w:eastAsia="Times New Roman" w:hAnsi="Times New Roman" w:cs="Times New Roman"/>
          <w:sz w:val="24"/>
          <w:szCs w:val="25"/>
        </w:rPr>
        <w:t>Target audience (</w:t>
      </w:r>
      <w:proofErr w:type="spellStart"/>
      <w:r>
        <w:rPr>
          <w:rFonts w:ascii="Times New Roman" w:eastAsia="Times New Roman" w:hAnsi="Times New Roman" w:cs="Times New Roman"/>
          <w:sz w:val="24"/>
          <w:szCs w:val="25"/>
        </w:rPr>
        <w:t>eng.</w:t>
      </w:r>
      <w:proofErr w:type="spellEnd"/>
      <w:r>
        <w:rPr>
          <w:rFonts w:ascii="Times New Roman" w:eastAsia="Times New Roman" w:hAnsi="Times New Roman" w:cs="Times New Roman"/>
          <w:sz w:val="24"/>
          <w:szCs w:val="25"/>
        </w:rPr>
        <w:t xml:space="preserve"> departments or classes if k</w:t>
      </w:r>
      <w:r w:rsidR="00DA4388">
        <w:rPr>
          <w:rFonts w:ascii="Times New Roman" w:eastAsia="Times New Roman" w:hAnsi="Times New Roman" w:cs="Times New Roman"/>
          <w:sz w:val="24"/>
          <w:szCs w:val="25"/>
        </w:rPr>
        <w:t>nown):</w:t>
      </w:r>
    </w:p>
    <w:p w:rsidR="00006F60" w:rsidRPr="00DA4388" w:rsidRDefault="00DA4388" w:rsidP="00DA4388">
      <w:pPr>
        <w:spacing w:before="360" w:after="210"/>
        <w:outlineLvl w:val="1"/>
        <w:rPr>
          <w:rFonts w:ascii="Times New Roman" w:eastAsia="Times New Roman" w:hAnsi="Times New Roman" w:cs="Times New Roman"/>
          <w:bCs/>
          <w:kern w:val="36"/>
          <w:sz w:val="24"/>
          <w:szCs w:val="25"/>
          <w:u w:val="single"/>
        </w:rPr>
      </w:pPr>
      <w:r>
        <w:rPr>
          <w:rFonts w:ascii="Times New Roman" w:eastAsia="Times New Roman" w:hAnsi="Times New Roman" w:cs="Times New Roman"/>
          <w:sz w:val="24"/>
          <w:szCs w:val="25"/>
        </w:rPr>
        <w:t xml:space="preserve">Are you also interested in addressing student organizations?         </w:t>
      </w:r>
      <w:r>
        <w:rPr>
          <w:rFonts w:ascii="Times New Roman" w:eastAsia="Times New Roman" w:hAnsi="Times New Roman" w:cs="Times New Roman"/>
          <w:sz w:val="24"/>
          <w:szCs w:val="25"/>
        </w:rPr>
        <w:br/>
        <w:t xml:space="preserve">If so, please identify if known: </w:t>
      </w:r>
      <w:r>
        <w:rPr>
          <w:rFonts w:ascii="Times New Roman" w:eastAsia="Times New Roman" w:hAnsi="Times New Roman" w:cs="Times New Roman"/>
          <w:sz w:val="24"/>
          <w:szCs w:val="25"/>
        </w:rPr>
        <w:br/>
      </w:r>
      <w:r>
        <w:rPr>
          <w:rFonts w:ascii="Times New Roman" w:eastAsia="Times New Roman" w:hAnsi="Times New Roman" w:cs="Times New Roman"/>
          <w:sz w:val="24"/>
          <w:szCs w:val="25"/>
        </w:rPr>
        <w:br/>
        <w:t>Please return th</w:t>
      </w:r>
      <w:r w:rsidR="00114656">
        <w:rPr>
          <w:rFonts w:ascii="Times New Roman" w:eastAsia="Times New Roman" w:hAnsi="Times New Roman" w:cs="Times New Roman"/>
          <w:sz w:val="24"/>
          <w:szCs w:val="25"/>
        </w:rPr>
        <w:t xml:space="preserve">e completed form to Engineering </w:t>
      </w:r>
      <w:r>
        <w:rPr>
          <w:rFonts w:ascii="Times New Roman" w:eastAsia="Times New Roman" w:hAnsi="Times New Roman" w:cs="Times New Roman"/>
          <w:sz w:val="24"/>
          <w:szCs w:val="25"/>
        </w:rPr>
        <w:t xml:space="preserve">Career Services </w:t>
      </w:r>
      <w:hyperlink r:id="rId6" w:history="1">
        <w:r w:rsidRPr="00DD006F">
          <w:rPr>
            <w:rStyle w:val="Hyperlink"/>
            <w:rFonts w:ascii="Times New Roman" w:eastAsia="Times New Roman" w:hAnsi="Times New Roman" w:cs="Times New Roman"/>
            <w:sz w:val="24"/>
            <w:szCs w:val="25"/>
          </w:rPr>
          <w:t>ecs@iastate.edu</w:t>
        </w:r>
      </w:hyperlink>
      <w:r>
        <w:rPr>
          <w:rFonts w:ascii="Times New Roman" w:eastAsia="Times New Roman" w:hAnsi="Times New Roman" w:cs="Times New Roman"/>
          <w:sz w:val="24"/>
          <w:szCs w:val="25"/>
        </w:rPr>
        <w:t xml:space="preserve">  308 Marston Hall</w:t>
      </w:r>
    </w:p>
    <w:sectPr w:rsidR="00006F60" w:rsidRPr="00DA4388" w:rsidSect="00DA4388">
      <w:pgSz w:w="12240" w:h="15840"/>
      <w:pgMar w:top="900" w:right="135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578"/>
    <w:multiLevelType w:val="hybridMultilevel"/>
    <w:tmpl w:val="0F6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D21D6"/>
    <w:multiLevelType w:val="hybridMultilevel"/>
    <w:tmpl w:val="7B8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60"/>
    <w:rsid w:val="00006F60"/>
    <w:rsid w:val="000D5622"/>
    <w:rsid w:val="00114656"/>
    <w:rsid w:val="00185945"/>
    <w:rsid w:val="001B77BB"/>
    <w:rsid w:val="00270DF1"/>
    <w:rsid w:val="002C40D9"/>
    <w:rsid w:val="0043362F"/>
    <w:rsid w:val="00460AA8"/>
    <w:rsid w:val="005236D4"/>
    <w:rsid w:val="005679DD"/>
    <w:rsid w:val="00596AAC"/>
    <w:rsid w:val="006509FA"/>
    <w:rsid w:val="00696966"/>
    <w:rsid w:val="0093674C"/>
    <w:rsid w:val="00A734F6"/>
    <w:rsid w:val="00A96354"/>
    <w:rsid w:val="00AD2145"/>
    <w:rsid w:val="00BF7298"/>
    <w:rsid w:val="00C03BE4"/>
    <w:rsid w:val="00C064C9"/>
    <w:rsid w:val="00DA4388"/>
    <w:rsid w:val="00DD6C0E"/>
    <w:rsid w:val="00E467D5"/>
    <w:rsid w:val="00E80260"/>
    <w:rsid w:val="00F86943"/>
    <w:rsid w:val="00FB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60"/>
    <w:pPr>
      <w:ind w:left="720"/>
      <w:contextualSpacing/>
    </w:pPr>
  </w:style>
  <w:style w:type="character" w:styleId="Hyperlink">
    <w:name w:val="Hyperlink"/>
    <w:basedOn w:val="DefaultParagraphFont"/>
    <w:uiPriority w:val="99"/>
    <w:unhideWhenUsed/>
    <w:rsid w:val="00DA4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60"/>
    <w:pPr>
      <w:ind w:left="720"/>
      <w:contextualSpacing/>
    </w:pPr>
  </w:style>
  <w:style w:type="character" w:styleId="Hyperlink">
    <w:name w:val="Hyperlink"/>
    <w:basedOn w:val="DefaultParagraphFont"/>
    <w:uiPriority w:val="99"/>
    <w:unhideWhenUsed/>
    <w:rsid w:val="00DA4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s@ia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Larson</dc:creator>
  <cp:keywords/>
  <dc:description/>
  <cp:lastModifiedBy>Brian F. Larson</cp:lastModifiedBy>
  <cp:revision>2</cp:revision>
  <dcterms:created xsi:type="dcterms:W3CDTF">2012-08-07T02:19:00Z</dcterms:created>
  <dcterms:modified xsi:type="dcterms:W3CDTF">2012-08-07T02:19:00Z</dcterms:modified>
</cp:coreProperties>
</file>